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50EAE" w:rsidRDefault="00CA73A3">
      <w:pPr>
        <w:pStyle w:val="Nadpis1"/>
        <w:spacing w:line="360" w:lineRule="auto"/>
        <w:jc w:val="center"/>
        <w:rPr>
          <w:rFonts w:ascii="Helvetica Neue" w:eastAsia="Helvetica Neue" w:hAnsi="Helvetica Neue" w:cs="Helvetica Neue"/>
          <w:sz w:val="28"/>
          <w:szCs w:val="28"/>
        </w:rPr>
      </w:pPr>
      <w:bookmarkStart w:id="0" w:name="_heading=h.gjdgxs" w:colFirst="0" w:colLast="0"/>
      <w:bookmarkEnd w:id="0"/>
      <w:r>
        <w:rPr>
          <w:rFonts w:ascii="Helvetica Neue" w:eastAsia="Helvetica Neue" w:hAnsi="Helvetica Neue" w:cs="Helvetica Neue"/>
          <w:sz w:val="28"/>
          <w:szCs w:val="28"/>
        </w:rPr>
        <w:t xml:space="preserve">Informace pro účastníky Doplňujícího pedagogického studia v rámci celoživotního vzdělávání na Přírodovědecké fakultě UK </w:t>
      </w:r>
      <w:r>
        <w:rPr>
          <w:rFonts w:ascii="Helvetica Neue" w:eastAsia="Helvetica Neue" w:hAnsi="Helvetica Neue" w:cs="Helvetica Neue"/>
          <w:sz w:val="28"/>
          <w:szCs w:val="28"/>
        </w:rPr>
        <w:br/>
        <w:t>v akademickém roce 2024/2025</w:t>
      </w:r>
    </w:p>
    <w:p w14:paraId="00000002" w14:textId="77777777" w:rsidR="00B50EAE" w:rsidRDefault="00B50EAE">
      <w:pPr>
        <w:rPr>
          <w:rFonts w:ascii="Helvetica Neue" w:eastAsia="Helvetica Neue" w:hAnsi="Helvetica Neue" w:cs="Helvetica Neue"/>
          <w:color w:val="2E75B5"/>
          <w:sz w:val="28"/>
          <w:szCs w:val="28"/>
        </w:rPr>
      </w:pPr>
    </w:p>
    <w:p w14:paraId="00000003" w14:textId="77777777" w:rsidR="00B50EAE" w:rsidRDefault="00B50EAE">
      <w:pPr>
        <w:spacing w:line="360" w:lineRule="auto"/>
        <w:jc w:val="both"/>
        <w:rPr>
          <w:rFonts w:ascii="Helvetica Neue" w:eastAsia="Helvetica Neue" w:hAnsi="Helvetica Neue" w:cs="Helvetica Neue"/>
        </w:rPr>
      </w:pPr>
    </w:p>
    <w:p w14:paraId="00000004" w14:textId="77777777" w:rsidR="00B50EAE" w:rsidRDefault="00CA73A3">
      <w:pPr>
        <w:spacing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Potvrzuji tímto, že jsem si Informace pro účastníky Doplňujícího pedagogického studia přečetl/la a beru je na vědomí.</w:t>
      </w:r>
    </w:p>
    <w:p w14:paraId="00000005" w14:textId="77777777" w:rsidR="00B50EAE" w:rsidRDefault="00B50EAE">
      <w:pPr>
        <w:spacing w:line="360" w:lineRule="auto"/>
        <w:jc w:val="both"/>
        <w:rPr>
          <w:rFonts w:ascii="Helvetica Neue" w:eastAsia="Helvetica Neue" w:hAnsi="Helvetica Neue" w:cs="Helvetica Neue"/>
        </w:rPr>
      </w:pPr>
    </w:p>
    <w:p w14:paraId="00000006" w14:textId="77777777" w:rsidR="00B50EAE" w:rsidRDefault="00B50EAE">
      <w:pPr>
        <w:spacing w:line="360" w:lineRule="auto"/>
        <w:jc w:val="both"/>
        <w:rPr>
          <w:rFonts w:ascii="Helvetica Neue" w:eastAsia="Helvetica Neue" w:hAnsi="Helvetica Neue" w:cs="Helvetica Neue"/>
        </w:rPr>
      </w:pPr>
    </w:p>
    <w:p w14:paraId="00000007" w14:textId="77777777" w:rsidR="00B50EAE" w:rsidRDefault="00CA73A3">
      <w:pPr>
        <w:spacing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Jméno a příjmení:</w:t>
      </w:r>
    </w:p>
    <w:p w14:paraId="00000008" w14:textId="77777777" w:rsidR="00B50EAE" w:rsidRDefault="00CA73A3">
      <w:pPr>
        <w:spacing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Datum narození:</w:t>
      </w:r>
    </w:p>
    <w:p w14:paraId="00000009" w14:textId="77777777" w:rsidR="00B50EAE" w:rsidRDefault="00CA73A3">
      <w:pPr>
        <w:spacing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Program DPS:</w:t>
      </w:r>
    </w:p>
    <w:p w14:paraId="0000000A" w14:textId="77777777" w:rsidR="00B50EAE" w:rsidRDefault="00B50EAE">
      <w:pPr>
        <w:spacing w:line="360" w:lineRule="auto"/>
        <w:jc w:val="both"/>
        <w:rPr>
          <w:rFonts w:ascii="Helvetica Neue" w:eastAsia="Helvetica Neue" w:hAnsi="Helvetica Neue" w:cs="Helvetica Neue"/>
        </w:rPr>
      </w:pPr>
    </w:p>
    <w:p w14:paraId="0000000B" w14:textId="77777777" w:rsidR="00B50EAE" w:rsidRDefault="00B50EAE">
      <w:pPr>
        <w:spacing w:line="360" w:lineRule="auto"/>
        <w:jc w:val="both"/>
        <w:rPr>
          <w:rFonts w:ascii="Helvetica Neue" w:eastAsia="Helvetica Neue" w:hAnsi="Helvetica Neue" w:cs="Helvetica Neue"/>
        </w:rPr>
      </w:pPr>
    </w:p>
    <w:p w14:paraId="0000000C" w14:textId="77777777" w:rsidR="00B50EAE" w:rsidRDefault="00B50EAE">
      <w:pPr>
        <w:spacing w:line="360" w:lineRule="auto"/>
        <w:jc w:val="both"/>
        <w:rPr>
          <w:rFonts w:ascii="Helvetica Neue" w:eastAsia="Helvetica Neue" w:hAnsi="Helvetica Neue" w:cs="Helvetica Neue"/>
        </w:rPr>
      </w:pPr>
    </w:p>
    <w:p w14:paraId="0000000D" w14:textId="77777777" w:rsidR="00B50EAE" w:rsidRDefault="00B50EAE">
      <w:pPr>
        <w:spacing w:line="360" w:lineRule="auto"/>
        <w:jc w:val="both"/>
        <w:rPr>
          <w:rFonts w:ascii="Helvetica Neue" w:eastAsia="Helvetica Neue" w:hAnsi="Helvetica Neue" w:cs="Helvetica Neue"/>
        </w:rPr>
      </w:pPr>
    </w:p>
    <w:p w14:paraId="0000000E" w14:textId="77777777" w:rsidR="00B50EAE" w:rsidRDefault="00B50EAE">
      <w:pPr>
        <w:spacing w:line="360" w:lineRule="auto"/>
        <w:jc w:val="both"/>
        <w:rPr>
          <w:rFonts w:ascii="Helvetica Neue" w:eastAsia="Helvetica Neue" w:hAnsi="Helvetica Neue" w:cs="Helvetica Neue"/>
        </w:rPr>
      </w:pPr>
    </w:p>
    <w:p w14:paraId="0000000F" w14:textId="77777777" w:rsidR="00B50EAE" w:rsidRDefault="00B50EAE">
      <w:pPr>
        <w:spacing w:line="360" w:lineRule="auto"/>
        <w:jc w:val="both"/>
        <w:rPr>
          <w:rFonts w:ascii="Helvetica Neue" w:eastAsia="Helvetica Neue" w:hAnsi="Helvetica Neue" w:cs="Helvetica Neue"/>
        </w:rPr>
      </w:pPr>
    </w:p>
    <w:p w14:paraId="00000010" w14:textId="77777777" w:rsidR="00B50EAE" w:rsidRDefault="00CA73A3">
      <w:pPr>
        <w:spacing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V…………</w:t>
      </w:r>
      <w:proofErr w:type="gramStart"/>
      <w:r>
        <w:rPr>
          <w:rFonts w:ascii="Helvetica Neue" w:eastAsia="Helvetica Neue" w:hAnsi="Helvetica Neue" w:cs="Helvetica Neue"/>
        </w:rPr>
        <w:t>…….</w:t>
      </w:r>
      <w:proofErr w:type="gramEnd"/>
      <w:r>
        <w:rPr>
          <w:rFonts w:ascii="Helvetica Neue" w:eastAsia="Helvetica Neue" w:hAnsi="Helvetica Neue" w:cs="Helvetica Neue"/>
        </w:rPr>
        <w:t>dne………………………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…………………………………….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         podpis</w:t>
      </w:r>
    </w:p>
    <w:p w14:paraId="00000011" w14:textId="77777777" w:rsidR="00B50EAE" w:rsidRDefault="00B50EAE">
      <w:pPr>
        <w:rPr>
          <w:rFonts w:ascii="Helvetica Neue" w:eastAsia="Helvetica Neue" w:hAnsi="Helvetica Neue" w:cs="Helvetica Neue"/>
          <w:color w:val="2E75B5"/>
          <w:sz w:val="28"/>
          <w:szCs w:val="28"/>
        </w:rPr>
      </w:pPr>
    </w:p>
    <w:p w14:paraId="00000012" w14:textId="77777777" w:rsidR="00B50EAE" w:rsidRDefault="00B50EAE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3" w14:textId="77777777" w:rsidR="00B50EAE" w:rsidRDefault="00B50EAE">
      <w:pPr>
        <w:spacing w:line="360" w:lineRule="auto"/>
        <w:jc w:val="both"/>
        <w:rPr>
          <w:rFonts w:ascii="Helvetica Neue" w:eastAsia="Helvetica Neue" w:hAnsi="Helvetica Neue" w:cs="Helvetica Neue"/>
        </w:rPr>
      </w:pPr>
    </w:p>
    <w:p w14:paraId="00000014" w14:textId="77777777" w:rsidR="00B50EAE" w:rsidRDefault="00CA73A3">
      <w:pPr>
        <w:spacing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* tuto stránku je nutné vytisknout a donést s sebou k zápisu do studia DPS</w:t>
      </w:r>
      <w:r>
        <w:br w:type="page"/>
      </w:r>
    </w:p>
    <w:p w14:paraId="00000015" w14:textId="77777777" w:rsidR="00B50EAE" w:rsidRDefault="00CA73A3">
      <w:pPr>
        <w:pStyle w:val="Nadpis1"/>
        <w:spacing w:line="360" w:lineRule="auto"/>
        <w:jc w:val="center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lastRenderedPageBreak/>
        <w:t xml:space="preserve">Informace pro účastníky Doplňujícího pedagogického studia v rámci celoživotního vzdělávání na Přírodovědecké fakultě UK </w:t>
      </w:r>
      <w:r>
        <w:rPr>
          <w:rFonts w:ascii="Helvetica Neue" w:eastAsia="Helvetica Neue" w:hAnsi="Helvetica Neue" w:cs="Helvetica Neue"/>
          <w:sz w:val="28"/>
          <w:szCs w:val="28"/>
        </w:rPr>
        <w:br/>
        <w:t>v akademickém roce 2024/2025</w:t>
      </w:r>
    </w:p>
    <w:p w14:paraId="00000016" w14:textId="77777777" w:rsidR="00B50EAE" w:rsidRDefault="00B50EAE">
      <w:pPr>
        <w:pStyle w:val="Nadpis2"/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7" w14:textId="77777777" w:rsidR="00B50EAE" w:rsidRDefault="00CA73A3">
      <w:pPr>
        <w:pStyle w:val="Nadpis2"/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Uskutečňovatel programu:</w:t>
      </w:r>
    </w:p>
    <w:p w14:paraId="00000018" w14:textId="77777777" w:rsidR="00B50EAE" w:rsidRDefault="00CA73A3">
      <w:pPr>
        <w:spacing w:after="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Univerzita Karlova, Přírodovědecká fakulta</w:t>
      </w:r>
    </w:p>
    <w:p w14:paraId="00000019" w14:textId="77777777" w:rsidR="00B50EAE" w:rsidRDefault="00CA73A3">
      <w:pPr>
        <w:spacing w:after="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Albertov 6, 128 00 Praha 2, IČ: 00216208</w:t>
      </w:r>
    </w:p>
    <w:p w14:paraId="0000001A" w14:textId="77777777" w:rsidR="00B50EAE" w:rsidRDefault="00B50EAE">
      <w:pPr>
        <w:spacing w:line="360" w:lineRule="auto"/>
        <w:jc w:val="both"/>
        <w:rPr>
          <w:rFonts w:ascii="Helvetica Neue" w:eastAsia="Helvetica Neue" w:hAnsi="Helvetica Neue" w:cs="Helvetica Neue"/>
        </w:rPr>
      </w:pPr>
    </w:p>
    <w:p w14:paraId="0000001B" w14:textId="77777777" w:rsidR="00B50EAE" w:rsidRDefault="00B50E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360" w:lineRule="auto"/>
        <w:ind w:hanging="709"/>
        <w:jc w:val="center"/>
        <w:rPr>
          <w:rFonts w:ascii="Helvetica Neue" w:eastAsia="Helvetica Neue" w:hAnsi="Helvetica Neue" w:cs="Helvetica Neue"/>
          <w:b/>
          <w:color w:val="000000"/>
        </w:rPr>
      </w:pPr>
    </w:p>
    <w:p w14:paraId="0000001C" w14:textId="77777777" w:rsidR="00B50EAE" w:rsidRDefault="00CA73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Programy Doplňujícího pedagogického studia (dále jen „DPS“) jsou uskutečňovány jako programy celoživotního vzdělávání dle § 60 zákona č. 111/1998 Sb., o vysokých školách ve znění pozdějších předpisů, v souladu s Řádem celoživotního vzdělávání Univerzity Karlovy a </w:t>
      </w:r>
      <w:hyperlink r:id="rId8">
        <w:r>
          <w:rPr>
            <w:rFonts w:ascii="Helvetica Neue" w:eastAsia="Helvetica Neue" w:hAnsi="Helvetica Neue" w:cs="Helvetica Neue"/>
            <w:color w:val="0563C1"/>
            <w:u w:val="single"/>
          </w:rPr>
          <w:t>Opatřením děkana k celoživotnímu vzdělávání</w:t>
        </w:r>
      </w:hyperlink>
      <w:r>
        <w:rPr>
          <w:rFonts w:ascii="Helvetica Neue" w:eastAsia="Helvetica Neue" w:hAnsi="Helvetica Neue" w:cs="Helvetica Neue"/>
          <w:color w:val="000000"/>
        </w:rPr>
        <w:t xml:space="preserve">. </w:t>
      </w:r>
    </w:p>
    <w:p w14:paraId="0000001D" w14:textId="77777777" w:rsidR="00B50EAE" w:rsidRDefault="00CA73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Účastník DPS není studentem podle zákona o vysokých školách.</w:t>
      </w:r>
    </w:p>
    <w:p w14:paraId="0000001E" w14:textId="77777777" w:rsidR="00B50EAE" w:rsidRDefault="00CA73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Podmínky pro uskutečňování programů DPS, tj. přijetí do programu, konkrétní náplň (seznam povinných předmětů s hodinovým rozsahem, studijní povinnosti, harmonogram v rámci doby trvání programu), jsou zveřejněny ve </w:t>
      </w:r>
      <w:hyperlink r:id="rId9">
        <w:r>
          <w:rPr>
            <w:rFonts w:ascii="Helvetica Neue" w:eastAsia="Helvetica Neue" w:hAnsi="Helvetica Neue" w:cs="Helvetica Neue"/>
            <w:color w:val="0563C1"/>
            <w:u w:val="single"/>
          </w:rPr>
          <w:t>Studijním informačním systému UK</w:t>
        </w:r>
      </w:hyperlink>
      <w:r>
        <w:rPr>
          <w:rFonts w:ascii="Helvetica Neue" w:eastAsia="Helvetica Neue" w:hAnsi="Helvetica Neue" w:cs="Helvetica Neue"/>
          <w:color w:val="000000"/>
        </w:rPr>
        <w:t xml:space="preserve"> a také na </w:t>
      </w:r>
      <w:hyperlink r:id="rId10">
        <w:r>
          <w:rPr>
            <w:rFonts w:ascii="Helvetica Neue" w:eastAsia="Helvetica Neue" w:hAnsi="Helvetica Neue" w:cs="Helvetica Neue"/>
            <w:color w:val="0563C1"/>
            <w:u w:val="single"/>
          </w:rPr>
          <w:t>webových stránkách DPS</w:t>
        </w:r>
      </w:hyperlink>
      <w:r>
        <w:rPr>
          <w:rFonts w:ascii="Helvetica Neue" w:eastAsia="Helvetica Neue" w:hAnsi="Helvetica Neue" w:cs="Helvetica Neue"/>
          <w:color w:val="000000"/>
        </w:rPr>
        <w:t>.</w:t>
      </w:r>
    </w:p>
    <w:p w14:paraId="0000001F" w14:textId="77777777" w:rsidR="00B50EAE" w:rsidRDefault="00B50EAE">
      <w:pPr>
        <w:tabs>
          <w:tab w:val="left" w:pos="3402"/>
        </w:tabs>
        <w:spacing w:after="0" w:line="360" w:lineRule="auto"/>
        <w:jc w:val="both"/>
        <w:rPr>
          <w:rFonts w:ascii="Helvetica Neue" w:eastAsia="Helvetica Neue" w:hAnsi="Helvetica Neue" w:cs="Helvetica Neue"/>
        </w:rPr>
      </w:pPr>
    </w:p>
    <w:p w14:paraId="00000020" w14:textId="77777777" w:rsidR="00B50EAE" w:rsidRDefault="00B50E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360" w:lineRule="auto"/>
        <w:ind w:hanging="709"/>
        <w:jc w:val="center"/>
        <w:rPr>
          <w:rFonts w:ascii="Helvetica Neue" w:eastAsia="Helvetica Neue" w:hAnsi="Helvetica Neue" w:cs="Helvetica Neue"/>
          <w:b/>
          <w:color w:val="000000"/>
        </w:rPr>
      </w:pPr>
    </w:p>
    <w:p w14:paraId="00000021" w14:textId="77777777" w:rsidR="00B50EAE" w:rsidRDefault="00CA73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Na účastníka se přiměřeně vztahují vnitřní</w:t>
      </w:r>
      <w:hyperlink r:id="rId11">
        <w:r>
          <w:rPr>
            <w:rFonts w:ascii="Helvetica Neue" w:eastAsia="Helvetica Neue" w:hAnsi="Helvetica Neue" w:cs="Helvetica Neue"/>
            <w:color w:val="1155CC"/>
            <w:u w:val="single"/>
          </w:rPr>
          <w:t xml:space="preserve"> předpisy UK</w:t>
        </w:r>
      </w:hyperlink>
      <w:r>
        <w:rPr>
          <w:rFonts w:ascii="Helvetica Neue" w:eastAsia="Helvetica Neue" w:hAnsi="Helvetica Neue" w:cs="Helvetica Neue"/>
          <w:color w:val="000000"/>
        </w:rPr>
        <w:t>, zejména Studijní a zkušební řád UK, a dále vnitřní předpisy fakulty. Účastník je povinen seznámit se s vnitřními předpisy fakulty upravující DPS, s Řádem celoživotního vzdělávání UK a Opatřením děkana k celoživotnímu vzdělávání v aktuálním znění.</w:t>
      </w:r>
    </w:p>
    <w:p w14:paraId="00000022" w14:textId="77777777" w:rsidR="00B50EAE" w:rsidRDefault="00CA73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Řízení ve věcech práv a povinností účastníka DPS probíhá zcela na fakultě. V prvním stupni rozhoduje proděkan pro celoživotní vzdělávání v součinnosti s garantem příslušného programu, o přezkoumání rozhoduje děkan fakulty. </w:t>
      </w:r>
    </w:p>
    <w:p w14:paraId="00000023" w14:textId="77777777" w:rsidR="00B50EAE" w:rsidRDefault="00B50EAE">
      <w:pPr>
        <w:spacing w:after="0" w:line="360" w:lineRule="auto"/>
        <w:jc w:val="both"/>
        <w:rPr>
          <w:rFonts w:ascii="Helvetica Neue" w:eastAsia="Helvetica Neue" w:hAnsi="Helvetica Neue" w:cs="Helvetica Neue"/>
        </w:rPr>
      </w:pPr>
    </w:p>
    <w:p w14:paraId="00000024" w14:textId="77777777" w:rsidR="00B50EAE" w:rsidRDefault="00B50E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360" w:lineRule="auto"/>
        <w:ind w:hanging="709"/>
        <w:jc w:val="center"/>
        <w:rPr>
          <w:rFonts w:ascii="Helvetica Neue" w:eastAsia="Helvetica Neue" w:hAnsi="Helvetica Neue" w:cs="Helvetica Neue"/>
          <w:b/>
          <w:color w:val="000000"/>
        </w:rPr>
      </w:pPr>
    </w:p>
    <w:p w14:paraId="00000025" w14:textId="77777777" w:rsidR="00B50EAE" w:rsidRDefault="00CA73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Účastník DPS je oprávněn využívat zařízení a informační technologie (dále jen „zařízení“) fakulty výlučně pro účely studia DPS.</w:t>
      </w:r>
    </w:p>
    <w:p w14:paraId="00000026" w14:textId="77777777" w:rsidR="00B50EAE" w:rsidRDefault="00CA73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Účastník je povinen seznámit se s dokumentem „</w:t>
      </w:r>
      <w:hyperlink r:id="rId12">
        <w:r>
          <w:rPr>
            <w:rFonts w:ascii="Helvetica Neue" w:eastAsia="Helvetica Neue" w:hAnsi="Helvetica Neue" w:cs="Helvetica Neue"/>
            <w:color w:val="0563C1"/>
            <w:u w:val="single"/>
          </w:rPr>
          <w:t>Školení BOZP a PO pro účastníky celoživotního vzdělávání</w:t>
        </w:r>
      </w:hyperlink>
      <w:r>
        <w:rPr>
          <w:rFonts w:ascii="Helvetica Neue" w:eastAsia="Helvetica Neue" w:hAnsi="Helvetica Neue" w:cs="Helvetica Neue"/>
          <w:color w:val="000000"/>
        </w:rPr>
        <w:t xml:space="preserve">“ a podepsanou první stranu přinést k zápisu do studia. </w:t>
      </w:r>
    </w:p>
    <w:p w14:paraId="00000027" w14:textId="77777777" w:rsidR="00B50EAE" w:rsidRDefault="00CA73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Účastník DPS je povinen při užívání zařízení fakulty dodržovat pravidla stanovená pro provoz tohoto zařízení, požární předpisy a zásady bezpečnosti a ochrany zdraví při </w:t>
      </w:r>
      <w:r>
        <w:rPr>
          <w:rFonts w:ascii="Helvetica Neue" w:eastAsia="Helvetica Neue" w:hAnsi="Helvetica Neue" w:cs="Helvetica Neue"/>
          <w:color w:val="000000"/>
        </w:rPr>
        <w:lastRenderedPageBreak/>
        <w:t xml:space="preserve">práci. Seznámení účastníka s těmito zásadami a pravidly je povinen provést zaměstnanec fakulty pověřený předáním zařízení k užívání účastníků. </w:t>
      </w:r>
    </w:p>
    <w:p w14:paraId="00000028" w14:textId="77777777" w:rsidR="00B50EAE" w:rsidRDefault="00CA73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Účastník DPS bere na vědomí, že odpovídá za škodu, která vznikne na zařízení fakulty a v jejích prostorách v důsledku nedodržení výše uvedených zásad při jeho činnosti na tomto zařízení, stejně tak jako za škodu na ostatním majetku UK. </w:t>
      </w:r>
    </w:p>
    <w:p w14:paraId="00000029" w14:textId="77777777" w:rsidR="00B50EAE" w:rsidRDefault="00B50EAE">
      <w:pPr>
        <w:spacing w:line="360" w:lineRule="auto"/>
        <w:jc w:val="both"/>
        <w:rPr>
          <w:rFonts w:ascii="Helvetica Neue" w:eastAsia="Helvetica Neue" w:hAnsi="Helvetica Neue" w:cs="Helvetica Neue"/>
        </w:rPr>
      </w:pPr>
    </w:p>
    <w:p w14:paraId="0000002A" w14:textId="77777777" w:rsidR="00B50EAE" w:rsidRDefault="00B50E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360" w:lineRule="auto"/>
        <w:ind w:left="709" w:hanging="709"/>
        <w:jc w:val="center"/>
        <w:rPr>
          <w:rFonts w:ascii="Helvetica Neue" w:eastAsia="Helvetica Neue" w:hAnsi="Helvetica Neue" w:cs="Helvetica Neue"/>
          <w:b/>
          <w:color w:val="000000"/>
        </w:rPr>
      </w:pPr>
    </w:p>
    <w:p w14:paraId="0000002B" w14:textId="77777777" w:rsidR="00B50EAE" w:rsidRDefault="00CA73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Cena za uskutečnění programu DPS je stanovena v souladu se zákonem č. 526/1990 Sb., o cenách v platném znění dohodou.</w:t>
      </w:r>
    </w:p>
    <w:p w14:paraId="0000002C" w14:textId="77777777" w:rsidR="00B50EAE" w:rsidRDefault="00CA73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Cena za semestr výuky pro jednotlivé programy DPS je </w:t>
      </w:r>
      <w:r>
        <w:rPr>
          <w:rFonts w:ascii="Helvetica Neue" w:eastAsia="Helvetica Neue" w:hAnsi="Helvetica Neue" w:cs="Helvetica Neue"/>
        </w:rPr>
        <w:t>uvedena</w:t>
      </w:r>
      <w:r>
        <w:rPr>
          <w:rFonts w:ascii="Helvetica Neue" w:eastAsia="Helvetica Neue" w:hAnsi="Helvetica Neue" w:cs="Helvetica Neue"/>
          <w:color w:val="000000"/>
        </w:rPr>
        <w:t xml:space="preserve"> v Příloze č. 1. </w:t>
      </w:r>
    </w:p>
    <w:p w14:paraId="0000002D" w14:textId="77777777" w:rsidR="00B50EAE" w:rsidRDefault="00CA73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První splátka je splatná do data zápisu do programu. Další splátky jsou splatné vždy </w:t>
      </w:r>
      <w:r>
        <w:rPr>
          <w:rFonts w:ascii="Helvetica Neue" w:eastAsia="Helvetica Neue" w:hAnsi="Helvetica Neue" w:cs="Helvetica Neue"/>
          <w:color w:val="000000"/>
        </w:rPr>
        <w:br/>
        <w:t xml:space="preserve">do prvního dne daného semestru.  Začátky semestrů jsou uvedeny v aktuálním </w:t>
      </w:r>
      <w:hyperlink r:id="rId13">
        <w:r>
          <w:rPr>
            <w:rFonts w:ascii="Helvetica Neue" w:eastAsia="Helvetica Neue" w:hAnsi="Helvetica Neue" w:cs="Helvetica Neue"/>
            <w:color w:val="1155CC"/>
            <w:u w:val="single"/>
          </w:rPr>
          <w:t>harmonogramu akademického roku</w:t>
        </w:r>
      </w:hyperlink>
      <w:r>
        <w:rPr>
          <w:rFonts w:ascii="Helvetica Neue" w:eastAsia="Helvetica Neue" w:hAnsi="Helvetica Neue" w:cs="Helvetica Neue"/>
          <w:color w:val="000000"/>
        </w:rPr>
        <w:t xml:space="preserve">. </w:t>
      </w:r>
    </w:p>
    <w:p w14:paraId="0000002E" w14:textId="59ED04F4" w:rsidR="00B50EAE" w:rsidRDefault="00E623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sdt>
        <w:sdtPr>
          <w:tag w:val="goog_rdk_0"/>
          <w:id w:val="-1706710528"/>
        </w:sdtPr>
        <w:sdtEndPr/>
        <w:sdtContent/>
      </w:sdt>
      <w:sdt>
        <w:sdtPr>
          <w:tag w:val="goog_rdk_1"/>
          <w:id w:val="603772307"/>
        </w:sdtPr>
        <w:sdtEndPr/>
        <w:sdtContent/>
      </w:sdt>
      <w:sdt>
        <w:sdtPr>
          <w:tag w:val="goog_rdk_2"/>
          <w:id w:val="-842242019"/>
        </w:sdtPr>
        <w:sdtEndPr/>
        <w:sdtContent>
          <w:r w:rsidR="00DB3FD6">
            <w:rPr>
              <w:rFonts w:ascii="Arial" w:eastAsia="Arial" w:hAnsi="Arial" w:cs="Arial"/>
              <w:color w:val="000000"/>
            </w:rPr>
            <w:t xml:space="preserve">Standardní doba studia jsou 2 roky. Studium lze bez udání důvodu prodloužit s tím, že do tří let od zahájení studia musí účastníci vykonat všechny dílčí zkoušky a zápočty a Závěrečnou zkoušku z pedagogiky a psychologie. Závěrečnou zkoušku a obhajobu musí účastníci absolvovat nejpozději do 5 let od zahájení studia. Lhůty lze prodloužit o uznanou dobu rodičovství či individuálně z vážného zdravotního důvodu. </w:t>
          </w:r>
        </w:sdtContent>
      </w:sdt>
    </w:p>
    <w:p w14:paraId="0000002F" w14:textId="77777777" w:rsidR="00B50EAE" w:rsidRDefault="00CA73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Poplatek účastník platí za každý semestr, </w:t>
      </w:r>
      <w:r>
        <w:rPr>
          <w:rFonts w:ascii="Helvetica Neue" w:eastAsia="Helvetica Neue" w:hAnsi="Helvetica Neue" w:cs="Helvetica Neue"/>
        </w:rPr>
        <w:t>ve kterém</w:t>
      </w:r>
      <w:r>
        <w:rPr>
          <w:rFonts w:ascii="Helvetica Neue" w:eastAsia="Helvetica Neue" w:hAnsi="Helvetica Neue" w:cs="Helvetica Neue"/>
          <w:color w:val="000000"/>
        </w:rPr>
        <w:t xml:space="preserve"> má zapsané předměty ze studijního plánu, nebo čerpá-li konzultace k závěrečné práci. </w:t>
      </w:r>
    </w:p>
    <w:p w14:paraId="00000030" w14:textId="77777777" w:rsidR="00B50EAE" w:rsidRDefault="00CA73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Pokud účastník nebude v nadcházejícím semestru aktivní, může požádat garanta programu o prominutí poplatku. Seznam garantů je uveden v Příloze č. 1</w:t>
      </w:r>
    </w:p>
    <w:p w14:paraId="00000031" w14:textId="77777777" w:rsidR="00B50EAE" w:rsidRDefault="00CA73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Poplatek je splatný složenkou nebo převodem na bankovní účet fakulty: 38533021/0100, variabilní symbol: 5040010, specifický symbol: UKČO (identifikační číslo na průkazu UK). Pro první splátku je specifickým symbolem ID webové přihlášky.</w:t>
      </w:r>
    </w:p>
    <w:p w14:paraId="00000032" w14:textId="77777777" w:rsidR="00B50EAE" w:rsidRDefault="00B50EAE">
      <w:pPr>
        <w:spacing w:after="0" w:line="360" w:lineRule="auto"/>
        <w:ind w:left="360"/>
        <w:jc w:val="both"/>
        <w:rPr>
          <w:rFonts w:ascii="Helvetica Neue" w:eastAsia="Helvetica Neue" w:hAnsi="Helvetica Neue" w:cs="Helvetica Neue"/>
        </w:rPr>
      </w:pPr>
    </w:p>
    <w:p w14:paraId="00000033" w14:textId="77777777" w:rsidR="00B50EAE" w:rsidRDefault="00B50E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360" w:lineRule="auto"/>
        <w:ind w:left="709" w:hanging="709"/>
        <w:jc w:val="center"/>
        <w:rPr>
          <w:rFonts w:ascii="Helvetica Neue" w:eastAsia="Helvetica Neue" w:hAnsi="Helvetica Neue" w:cs="Helvetica Neue"/>
          <w:b/>
          <w:color w:val="000000"/>
        </w:rPr>
      </w:pPr>
    </w:p>
    <w:p w14:paraId="00000034" w14:textId="77777777" w:rsidR="00B50EAE" w:rsidRDefault="00CA73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Není-li účastník programu studentem nebo zaměstnancem UK, je nutné, aby bezprostředně po zápisu do programu požádal o vydání průkazu externího uživatele služeb UK spolu s přístupovými údaji do univerzitního systému.</w:t>
      </w:r>
    </w:p>
    <w:p w14:paraId="00000035" w14:textId="77777777" w:rsidR="00B50EAE" w:rsidRDefault="00CA73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O průkaz je možné zažádat na Výdejních centrech průkazů UK. Seznam center s otevírací dobou: </w:t>
      </w:r>
      <w:hyperlink r:id="rId14">
        <w:r>
          <w:rPr>
            <w:rFonts w:ascii="Helvetica Neue" w:eastAsia="Helvetica Neue" w:hAnsi="Helvetica Neue" w:cs="Helvetica Neue"/>
            <w:color w:val="0563C1"/>
            <w:u w:val="single"/>
          </w:rPr>
          <w:t>http://www.cuni.cz/UK-3249.html</w:t>
        </w:r>
      </w:hyperlink>
      <w:r>
        <w:rPr>
          <w:rFonts w:ascii="Helvetica Neue" w:eastAsia="Helvetica Neue" w:hAnsi="Helvetica Neue" w:cs="Helvetica Neue"/>
          <w:color w:val="000000"/>
        </w:rPr>
        <w:t xml:space="preserve">. </w:t>
      </w:r>
    </w:p>
    <w:p w14:paraId="00000036" w14:textId="77777777" w:rsidR="00B50EAE" w:rsidRDefault="00B50E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</w:p>
    <w:p w14:paraId="00000037" w14:textId="77777777" w:rsidR="00B50EAE" w:rsidRDefault="00B50E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</w:p>
    <w:p w14:paraId="00000038" w14:textId="77777777" w:rsidR="00B50EAE" w:rsidRDefault="00B50E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</w:p>
    <w:p w14:paraId="00000039" w14:textId="77777777" w:rsidR="00B50EAE" w:rsidRDefault="00B50E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360" w:lineRule="auto"/>
        <w:ind w:hanging="709"/>
        <w:jc w:val="center"/>
        <w:rPr>
          <w:rFonts w:ascii="Helvetica Neue" w:eastAsia="Helvetica Neue" w:hAnsi="Helvetica Neue" w:cs="Helvetica Neue"/>
          <w:b/>
          <w:color w:val="000000"/>
        </w:rPr>
      </w:pPr>
    </w:p>
    <w:p w14:paraId="0000003A" w14:textId="77777777" w:rsidR="00B50EAE" w:rsidRDefault="00CA73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lastRenderedPageBreak/>
        <w:t xml:space="preserve"> Účastník může bez udání důvodu studium DPS zanechat. Zanechání studia musí být druhé straně oznámeno písemně. Studium DPS bude účastníkovi zanecháno ke dni doručení </w:t>
      </w:r>
      <w:r>
        <w:rPr>
          <w:rFonts w:ascii="Helvetica Neue" w:eastAsia="Helvetica Neue" w:hAnsi="Helvetica Neue" w:cs="Helvetica Neue"/>
        </w:rPr>
        <w:t xml:space="preserve">prohlášení o zanechání studia </w:t>
      </w:r>
      <w:r>
        <w:rPr>
          <w:rFonts w:ascii="Helvetica Neue" w:eastAsia="Helvetica Neue" w:hAnsi="Helvetica Neue" w:cs="Helvetica Neue"/>
          <w:color w:val="000000"/>
        </w:rPr>
        <w:t xml:space="preserve">fakultě. </w:t>
      </w:r>
    </w:p>
    <w:p w14:paraId="0000003B" w14:textId="77777777" w:rsidR="00B50EAE" w:rsidRDefault="00CA73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Přírodovědecká fakulta může účastníkovi zanechat studium DPS v případě, že:</w:t>
      </w:r>
    </w:p>
    <w:p w14:paraId="0000003C" w14:textId="77777777" w:rsidR="00B50EAE" w:rsidRDefault="00CA73A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nesplní studijní povinnosti ve stanovené lhůtě</w:t>
      </w:r>
      <w:r>
        <w:rPr>
          <w:rFonts w:ascii="Helvetica Neue" w:eastAsia="Helvetica Neue" w:hAnsi="Helvetica Neue" w:cs="Helvetica Neue"/>
        </w:rPr>
        <w:t>;</w:t>
      </w:r>
    </w:p>
    <w:p w14:paraId="0000003D" w14:textId="77777777" w:rsidR="00B50EAE" w:rsidRDefault="00CA73A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</w:rPr>
        <w:t>neuhradí poplatek podle článku IV.;</w:t>
      </w:r>
    </w:p>
    <w:p w14:paraId="0000003E" w14:textId="77777777" w:rsidR="00B50EAE" w:rsidRDefault="00CA73A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závažně porušuje právní předpisy</w:t>
      </w:r>
      <w:r>
        <w:rPr>
          <w:rFonts w:ascii="Helvetica Neue" w:eastAsia="Helvetica Neue" w:hAnsi="Helvetica Neue" w:cs="Helvetica Neue"/>
        </w:rPr>
        <w:t>;</w:t>
      </w:r>
    </w:p>
    <w:p w14:paraId="0000003F" w14:textId="77777777" w:rsidR="00B50EAE" w:rsidRDefault="00CA73A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využívá zařízení fakulty k jiným účelům než ke studiu DPS.</w:t>
      </w:r>
    </w:p>
    <w:p w14:paraId="00000040" w14:textId="77777777" w:rsidR="00B50EAE" w:rsidRDefault="00CA73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V případě zanechání studia DPS ze strany fakulty bude účastník vyrozuměn dopisem </w:t>
      </w:r>
      <w:r>
        <w:rPr>
          <w:rFonts w:ascii="Helvetica Neue" w:eastAsia="Helvetica Neue" w:hAnsi="Helvetica Neue" w:cs="Helvetica Neue"/>
          <w:color w:val="000000"/>
        </w:rPr>
        <w:br/>
        <w:t xml:space="preserve">do vlastních rukou. </w:t>
      </w:r>
    </w:p>
    <w:p w14:paraId="00000041" w14:textId="77777777" w:rsidR="00B50EAE" w:rsidRDefault="00CA73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Při zanechání studia DPS ze strany účastníka nebo fakulty nemá účastník nárok </w:t>
      </w:r>
      <w:r>
        <w:rPr>
          <w:rFonts w:ascii="Helvetica Neue" w:eastAsia="Helvetica Neue" w:hAnsi="Helvetica Neue" w:cs="Helvetica Neue"/>
          <w:color w:val="000000"/>
        </w:rPr>
        <w:br/>
        <w:t xml:space="preserve">na vrácení poplatku za semestr studia DPS. </w:t>
      </w:r>
    </w:p>
    <w:p w14:paraId="00000042" w14:textId="77777777" w:rsidR="00B50EAE" w:rsidRDefault="00B50EAE">
      <w:pPr>
        <w:spacing w:after="0" w:line="360" w:lineRule="auto"/>
        <w:jc w:val="both"/>
        <w:rPr>
          <w:rFonts w:ascii="Helvetica Neue" w:eastAsia="Helvetica Neue" w:hAnsi="Helvetica Neue" w:cs="Helvetica Neue"/>
        </w:rPr>
      </w:pPr>
    </w:p>
    <w:p w14:paraId="00000043" w14:textId="77777777" w:rsidR="00B50EAE" w:rsidRDefault="00B50E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360" w:lineRule="auto"/>
        <w:ind w:hanging="709"/>
        <w:jc w:val="center"/>
        <w:rPr>
          <w:rFonts w:ascii="Helvetica Neue" w:eastAsia="Helvetica Neue" w:hAnsi="Helvetica Neue" w:cs="Helvetica Neue"/>
          <w:b/>
          <w:color w:val="000000"/>
        </w:rPr>
      </w:pPr>
    </w:p>
    <w:p w14:paraId="00000044" w14:textId="77777777" w:rsidR="00B50EAE" w:rsidRDefault="00CA73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O absolvování programu DPS vydá fakulta účastníkovi Osvědčení CŽV. Účastník tak získá způsobilost pro vykonávání učitelského povolání na ZŠ a na SŠ v daném oboru podle zákona č. 563/2004 Sb., o pedagogických pracovnících. </w:t>
      </w:r>
    </w:p>
    <w:p w14:paraId="00000045" w14:textId="77777777" w:rsidR="00B50EAE" w:rsidRDefault="00CA73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V příloze osvědčení bude uveden přehled vykonaných dílčích studijních povinností </w:t>
      </w:r>
      <w:r>
        <w:rPr>
          <w:rFonts w:ascii="Helvetica Neue" w:eastAsia="Helvetica Neue" w:hAnsi="Helvetica Neue" w:cs="Helvetica Neue"/>
          <w:color w:val="000000"/>
        </w:rPr>
        <w:br/>
        <w:t>a závěrečných zkoušek spolu s dosaženými výsledky.</w:t>
      </w:r>
    </w:p>
    <w:p w14:paraId="00000046" w14:textId="77777777" w:rsidR="00B50EAE" w:rsidRDefault="00B50EAE">
      <w:pPr>
        <w:spacing w:after="0" w:line="360" w:lineRule="auto"/>
        <w:jc w:val="both"/>
        <w:rPr>
          <w:rFonts w:ascii="Helvetica Neue" w:eastAsia="Helvetica Neue" w:hAnsi="Helvetica Neue" w:cs="Helvetica Neue"/>
        </w:rPr>
      </w:pPr>
    </w:p>
    <w:p w14:paraId="00000047" w14:textId="77777777" w:rsidR="00B50EAE" w:rsidRDefault="00B50E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360" w:lineRule="auto"/>
        <w:ind w:hanging="709"/>
        <w:jc w:val="center"/>
        <w:rPr>
          <w:rFonts w:ascii="Helvetica Neue" w:eastAsia="Helvetica Neue" w:hAnsi="Helvetica Neue" w:cs="Helvetica Neue"/>
          <w:b/>
          <w:color w:val="000000"/>
        </w:rPr>
      </w:pPr>
    </w:p>
    <w:p w14:paraId="00000048" w14:textId="77777777" w:rsidR="00B50EAE" w:rsidRDefault="00CA73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Toto oznámení nabývá platnosti dnem zápisu do programu DPS a účinnosti dnem zahájení programu DPS.</w:t>
      </w:r>
    </w:p>
    <w:p w14:paraId="00000049" w14:textId="77777777" w:rsidR="00B50EAE" w:rsidRDefault="00CA73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Účastník DPS je povinen se s tímto oznámením seznámit před podáním přihlášky do programu.</w:t>
      </w:r>
    </w:p>
    <w:p w14:paraId="0000004A" w14:textId="77777777" w:rsidR="00B50EAE" w:rsidRDefault="00CA73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Oznámení nenabyde účinnosti, jestli účastník nezaplatí první splátku za program DPS do dne zápisu do programu podle článku IV.  </w:t>
      </w:r>
    </w:p>
    <w:p w14:paraId="0000004B" w14:textId="77777777" w:rsidR="00B50EAE" w:rsidRDefault="00B50EAE">
      <w:pPr>
        <w:spacing w:after="0" w:line="360" w:lineRule="auto"/>
        <w:jc w:val="both"/>
        <w:rPr>
          <w:rFonts w:ascii="Helvetica Neue" w:eastAsia="Helvetica Neue" w:hAnsi="Helvetica Neue" w:cs="Helvetica Neue"/>
        </w:rPr>
      </w:pPr>
    </w:p>
    <w:p w14:paraId="0000004C" w14:textId="77777777" w:rsidR="00B50EAE" w:rsidRDefault="00B50EAE">
      <w:pPr>
        <w:spacing w:after="0" w:line="360" w:lineRule="auto"/>
        <w:jc w:val="both"/>
        <w:rPr>
          <w:rFonts w:ascii="Helvetica Neue" w:eastAsia="Helvetica Neue" w:hAnsi="Helvetica Neue" w:cs="Helvetica Neue"/>
        </w:rPr>
      </w:pPr>
    </w:p>
    <w:p w14:paraId="0000004D" w14:textId="77777777" w:rsidR="00B50EAE" w:rsidRDefault="00B50EAE">
      <w:pPr>
        <w:spacing w:after="0" w:line="360" w:lineRule="auto"/>
        <w:jc w:val="both"/>
        <w:rPr>
          <w:rFonts w:ascii="Helvetica Neue" w:eastAsia="Helvetica Neue" w:hAnsi="Helvetica Neue" w:cs="Helvetica Neue"/>
        </w:rPr>
      </w:pPr>
    </w:p>
    <w:p w14:paraId="0000004E" w14:textId="77777777" w:rsidR="00B50EAE" w:rsidRDefault="00B50EAE">
      <w:pPr>
        <w:spacing w:after="0" w:line="360" w:lineRule="auto"/>
        <w:jc w:val="both"/>
        <w:rPr>
          <w:rFonts w:ascii="Helvetica Neue" w:eastAsia="Helvetica Neue" w:hAnsi="Helvetica Neue" w:cs="Helvetica Neue"/>
        </w:rPr>
      </w:pPr>
    </w:p>
    <w:p w14:paraId="0000004F" w14:textId="77777777" w:rsidR="00B50EAE" w:rsidRDefault="00CA73A3">
      <w:pPr>
        <w:spacing w:after="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V Praze dne 1. 6. 2024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        doc. RNDr. Milada Teplá, Ph.D.</w:t>
      </w:r>
    </w:p>
    <w:p w14:paraId="00000050" w14:textId="77777777" w:rsidR="00B50EAE" w:rsidRDefault="00CA73A3">
      <w:pPr>
        <w:spacing w:after="0" w:line="360" w:lineRule="auto"/>
        <w:jc w:val="both"/>
        <w:rPr>
          <w:rFonts w:ascii="Helvetica Neue" w:eastAsia="Helvetica Neue" w:hAnsi="Helvetica Neue" w:cs="Helvetica Neue"/>
        </w:rPr>
        <w:sectPr w:rsidR="00B50EAE">
          <w:footerReference w:type="default" r:id="rId15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            proděkanka pro celoživotní vzdělávání</w:t>
      </w:r>
    </w:p>
    <w:p w14:paraId="00000051" w14:textId="55CC5D7E" w:rsidR="00B50EAE" w:rsidRDefault="00CA73A3">
      <w:pPr>
        <w:pStyle w:val="Nadpis2"/>
        <w:spacing w:line="360" w:lineRule="auto"/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lastRenderedPageBreak/>
        <w:t>Příl</w:t>
      </w:r>
      <w:bookmarkStart w:id="1" w:name="_GoBack"/>
      <w:bookmarkEnd w:id="1"/>
      <w:r>
        <w:rPr>
          <w:rFonts w:ascii="Helvetica Neue" w:eastAsia="Helvetica Neue" w:hAnsi="Helvetica Neue" w:cs="Helvetica Neue"/>
          <w:b/>
          <w:sz w:val="22"/>
          <w:szCs w:val="22"/>
        </w:rPr>
        <w:t>oha č. 1 Rozpis otevíraných kurzů se jmény garantů, výší poplatku a max. dobou studia pro AR 202</w:t>
      </w:r>
      <w:r w:rsidR="0001403E">
        <w:rPr>
          <w:rFonts w:ascii="Helvetica Neue" w:eastAsia="Helvetica Neue" w:hAnsi="Helvetica Neue" w:cs="Helvetica Neue"/>
          <w:b/>
          <w:sz w:val="22"/>
          <w:szCs w:val="22"/>
        </w:rPr>
        <w:t>4</w:t>
      </w:r>
      <w:r>
        <w:rPr>
          <w:rFonts w:ascii="Helvetica Neue" w:eastAsia="Helvetica Neue" w:hAnsi="Helvetica Neue" w:cs="Helvetica Neue"/>
          <w:b/>
          <w:sz w:val="22"/>
          <w:szCs w:val="22"/>
        </w:rPr>
        <w:t>/202</w:t>
      </w:r>
      <w:r w:rsidR="0001403E">
        <w:rPr>
          <w:rFonts w:ascii="Helvetica Neue" w:eastAsia="Helvetica Neue" w:hAnsi="Helvetica Neue" w:cs="Helvetica Neue"/>
          <w:b/>
          <w:sz w:val="22"/>
          <w:szCs w:val="22"/>
        </w:rPr>
        <w:t>5</w:t>
      </w:r>
    </w:p>
    <w:p w14:paraId="00000052" w14:textId="77777777" w:rsidR="00B50EAE" w:rsidRDefault="00B50EAE">
      <w:pPr>
        <w:pStyle w:val="Nadpis2"/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53" w14:textId="77777777" w:rsidR="00B50EAE" w:rsidRDefault="00CA73A3">
      <w:pPr>
        <w:pStyle w:val="Nadpis2"/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Otevírané kurzy:</w:t>
      </w:r>
    </w:p>
    <w:tbl>
      <w:tblPr>
        <w:tblStyle w:val="a"/>
        <w:tblW w:w="14510" w:type="dxa"/>
        <w:tblInd w:w="0" w:type="dxa"/>
        <w:tblBorders>
          <w:top w:val="single" w:sz="4" w:space="0" w:color="8EAADB"/>
          <w:left w:val="single" w:sz="4" w:space="0" w:color="BDD7EE"/>
          <w:bottom w:val="single" w:sz="4" w:space="0" w:color="8EAADB"/>
          <w:right w:val="single" w:sz="4" w:space="0" w:color="BDD7EE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6377"/>
        <w:gridCol w:w="3966"/>
        <w:gridCol w:w="1417"/>
        <w:gridCol w:w="1469"/>
      </w:tblGrid>
      <w:tr w:rsidR="00B50EAE" w14:paraId="2806E0B9" w14:textId="77777777" w:rsidTr="00B50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00000054" w14:textId="77777777" w:rsidR="00B50EAE" w:rsidRDefault="00CA73A3">
            <w:pPr>
              <w:spacing w:line="360" w:lineRule="auto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Kurz</w:t>
            </w:r>
          </w:p>
        </w:tc>
        <w:tc>
          <w:tcPr>
            <w:tcW w:w="6377" w:type="dxa"/>
          </w:tcPr>
          <w:p w14:paraId="00000055" w14:textId="77777777" w:rsidR="00B50EAE" w:rsidRDefault="00CA73A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Název kurzu</w:t>
            </w:r>
          </w:p>
        </w:tc>
        <w:tc>
          <w:tcPr>
            <w:tcW w:w="3966" w:type="dxa"/>
          </w:tcPr>
          <w:p w14:paraId="00000056" w14:textId="77777777" w:rsidR="00B50EAE" w:rsidRDefault="00CA73A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Garant kurzu</w:t>
            </w:r>
          </w:p>
        </w:tc>
        <w:tc>
          <w:tcPr>
            <w:tcW w:w="1417" w:type="dxa"/>
          </w:tcPr>
          <w:p w14:paraId="00000057" w14:textId="77777777" w:rsidR="00B50EAE" w:rsidRDefault="00CA73A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Výše poplatku za semestr</w:t>
            </w:r>
          </w:p>
        </w:tc>
        <w:tc>
          <w:tcPr>
            <w:tcW w:w="1469" w:type="dxa"/>
          </w:tcPr>
          <w:p w14:paraId="00000058" w14:textId="77777777" w:rsidR="00B50EAE" w:rsidRDefault="00CA73A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Max. doba studia*</w:t>
            </w:r>
          </w:p>
        </w:tc>
      </w:tr>
      <w:tr w:rsidR="00B50EAE" w14:paraId="2AE7E5B6" w14:textId="77777777" w:rsidTr="00B5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00000059" w14:textId="77777777" w:rsidR="00B50EAE" w:rsidRDefault="00CA73A3">
            <w:pPr>
              <w:spacing w:line="360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DPSBI1</w:t>
            </w:r>
          </w:p>
        </w:tc>
        <w:tc>
          <w:tcPr>
            <w:tcW w:w="6377" w:type="dxa"/>
          </w:tcPr>
          <w:p w14:paraId="0000005A" w14:textId="77777777" w:rsidR="00B50EAE" w:rsidRDefault="00CA73A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Doplňující pedagogické studium – biologie – učitelství pro SŠ a ZŠ</w:t>
            </w:r>
          </w:p>
        </w:tc>
        <w:tc>
          <w:tcPr>
            <w:tcW w:w="3966" w:type="dxa"/>
          </w:tcPr>
          <w:p w14:paraId="0000005B" w14:textId="77777777" w:rsidR="00B50EAE" w:rsidRDefault="00CA73A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RNDr. Ina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</w:rPr>
              <w:t>Rajsiglová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</w:rPr>
              <w:t>, Ph.D.</w:t>
            </w:r>
          </w:p>
        </w:tc>
        <w:tc>
          <w:tcPr>
            <w:tcW w:w="1417" w:type="dxa"/>
          </w:tcPr>
          <w:p w14:paraId="0000005C" w14:textId="77777777" w:rsidR="00B50EAE" w:rsidRDefault="00CA73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10500,-</w:t>
            </w:r>
          </w:p>
        </w:tc>
        <w:tc>
          <w:tcPr>
            <w:tcW w:w="1469" w:type="dxa"/>
          </w:tcPr>
          <w:p w14:paraId="0000005D" w14:textId="77777777" w:rsidR="00B50EAE" w:rsidRDefault="00CA73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6 semestrů</w:t>
            </w:r>
          </w:p>
        </w:tc>
      </w:tr>
      <w:tr w:rsidR="00B50EAE" w14:paraId="12C4C8CC" w14:textId="77777777" w:rsidTr="00B50EA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00000063" w14:textId="77777777" w:rsidR="00B50EAE" w:rsidRDefault="00CA73A3">
            <w:pPr>
              <w:spacing w:line="360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DPSPGG1</w:t>
            </w:r>
          </w:p>
        </w:tc>
        <w:tc>
          <w:tcPr>
            <w:tcW w:w="6377" w:type="dxa"/>
          </w:tcPr>
          <w:p w14:paraId="00000064" w14:textId="77777777" w:rsidR="00B50EAE" w:rsidRDefault="00CA73A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Doplňující pedagogické studium –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geografie - učitelství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pro SŠ a ZŠ</w:t>
            </w:r>
          </w:p>
        </w:tc>
        <w:tc>
          <w:tcPr>
            <w:tcW w:w="3966" w:type="dxa"/>
          </w:tcPr>
          <w:p w14:paraId="00000065" w14:textId="77777777" w:rsidR="00B50EAE" w:rsidRDefault="00CA73A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doc. RNDr. Miroslav Marada, Ph.D.</w:t>
            </w:r>
          </w:p>
        </w:tc>
        <w:tc>
          <w:tcPr>
            <w:tcW w:w="1417" w:type="dxa"/>
          </w:tcPr>
          <w:p w14:paraId="00000066" w14:textId="77777777" w:rsidR="00B50EAE" w:rsidRDefault="00CA73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7000,-</w:t>
            </w:r>
          </w:p>
        </w:tc>
        <w:tc>
          <w:tcPr>
            <w:tcW w:w="1469" w:type="dxa"/>
          </w:tcPr>
          <w:p w14:paraId="00000067" w14:textId="77777777" w:rsidR="00B50EAE" w:rsidRDefault="00CA73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6 semestrů</w:t>
            </w:r>
          </w:p>
        </w:tc>
      </w:tr>
      <w:tr w:rsidR="00B50EAE" w14:paraId="24DD472A" w14:textId="77777777" w:rsidTr="00B5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0000006D" w14:textId="77777777" w:rsidR="00B50EAE" w:rsidRDefault="00CA73A3">
            <w:pPr>
              <w:spacing w:line="360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DPSCHE1</w:t>
            </w:r>
          </w:p>
        </w:tc>
        <w:tc>
          <w:tcPr>
            <w:tcW w:w="6377" w:type="dxa"/>
          </w:tcPr>
          <w:p w14:paraId="0000006E" w14:textId="77777777" w:rsidR="00B50EAE" w:rsidRDefault="00CA73A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Doplňující pedagogické studium –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chemie - učitelství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pro SŠ a ZŠ</w:t>
            </w:r>
          </w:p>
        </w:tc>
        <w:tc>
          <w:tcPr>
            <w:tcW w:w="3966" w:type="dxa"/>
          </w:tcPr>
          <w:p w14:paraId="0000006F" w14:textId="77777777" w:rsidR="00B50EAE" w:rsidRDefault="00CA73A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RNDr. Eva Stratilová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</w:rPr>
              <w:t>Urválková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</w:rPr>
              <w:t>, Ph.D.</w:t>
            </w:r>
          </w:p>
        </w:tc>
        <w:tc>
          <w:tcPr>
            <w:tcW w:w="1417" w:type="dxa"/>
          </w:tcPr>
          <w:p w14:paraId="00000070" w14:textId="77777777" w:rsidR="00B50EAE" w:rsidRDefault="00CA73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11000,-</w:t>
            </w:r>
          </w:p>
        </w:tc>
        <w:tc>
          <w:tcPr>
            <w:tcW w:w="1469" w:type="dxa"/>
          </w:tcPr>
          <w:p w14:paraId="00000071" w14:textId="77777777" w:rsidR="00B50EAE" w:rsidRDefault="00CA73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6 semestrů</w:t>
            </w:r>
          </w:p>
        </w:tc>
      </w:tr>
      <w:tr w:rsidR="00B50EAE" w14:paraId="2962CFD3" w14:textId="77777777" w:rsidTr="00B50EA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00000072" w14:textId="77777777" w:rsidR="00B50EAE" w:rsidRDefault="00CA73A3">
            <w:pPr>
              <w:spacing w:line="360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DPSGE1</w:t>
            </w:r>
          </w:p>
        </w:tc>
        <w:tc>
          <w:tcPr>
            <w:tcW w:w="6377" w:type="dxa"/>
          </w:tcPr>
          <w:sdt>
            <w:sdtPr>
              <w:tag w:val="goog_rdk_7"/>
              <w:id w:val="-228767399"/>
            </w:sdtPr>
            <w:sdtEndPr/>
            <w:sdtContent>
              <w:p w14:paraId="00000073" w14:textId="77777777" w:rsidR="00B50EAE" w:rsidRDefault="00E62345">
                <w:pPr>
                  <w:spacing w:line="36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 Neue" w:eastAsia="Helvetica Neue" w:hAnsi="Helvetica Neue" w:cs="Helvetica Neue"/>
                    <w:b/>
                    <w:color w:val="000000"/>
                    <w:sz w:val="20"/>
                    <w:szCs w:val="20"/>
                  </w:rPr>
                </w:pPr>
                <w:sdt>
                  <w:sdtPr>
                    <w:tag w:val="goog_rdk_5"/>
                    <w:id w:val="-1342302567"/>
                  </w:sdtPr>
                  <w:sdtEndPr/>
                  <w:sdtContent>
                    <w:r w:rsidR="00CA73A3">
                      <w:rPr>
                        <w:rFonts w:ascii="Open Sans" w:eastAsia="Open Sans" w:hAnsi="Open Sans" w:cs="Open Sans"/>
                        <w:color w:val="3D3D3D"/>
                        <w:sz w:val="20"/>
                        <w:szCs w:val="20"/>
                        <w:highlight w:val="white"/>
                        <w:rPrChange w:id="2" w:author="Ivana Fraňková" w:date="2024-05-06T13:37:00Z">
                          <w:rPr>
                            <w:rFonts w:ascii="Open Sans" w:eastAsia="Open Sans" w:hAnsi="Open Sans" w:cs="Open Sans"/>
                            <w:color w:val="3D3D3D"/>
                            <w:sz w:val="18"/>
                            <w:szCs w:val="18"/>
                            <w:highlight w:val="white"/>
                          </w:rPr>
                        </w:rPrChange>
                      </w:rPr>
                      <w:t xml:space="preserve">Doplňující pedagogické </w:t>
                    </w:r>
                    <w:proofErr w:type="gramStart"/>
                    <w:r w:rsidR="00CA73A3">
                      <w:rPr>
                        <w:rFonts w:ascii="Open Sans" w:eastAsia="Open Sans" w:hAnsi="Open Sans" w:cs="Open Sans"/>
                        <w:color w:val="3D3D3D"/>
                        <w:sz w:val="20"/>
                        <w:szCs w:val="20"/>
                        <w:highlight w:val="white"/>
                        <w:rPrChange w:id="3" w:author="Ivana Fraňková" w:date="2024-05-06T13:37:00Z">
                          <w:rPr>
                            <w:rFonts w:ascii="Open Sans" w:eastAsia="Open Sans" w:hAnsi="Open Sans" w:cs="Open Sans"/>
                            <w:color w:val="3D3D3D"/>
                            <w:sz w:val="18"/>
                            <w:szCs w:val="18"/>
                            <w:highlight w:val="white"/>
                          </w:rPr>
                        </w:rPrChange>
                      </w:rPr>
                      <w:t>studium - geologie</w:t>
                    </w:r>
                    <w:proofErr w:type="gramEnd"/>
                    <w:r w:rsidR="00CA73A3">
                      <w:rPr>
                        <w:rFonts w:ascii="Open Sans" w:eastAsia="Open Sans" w:hAnsi="Open Sans" w:cs="Open Sans"/>
                        <w:color w:val="3D3D3D"/>
                        <w:sz w:val="20"/>
                        <w:szCs w:val="20"/>
                        <w:highlight w:val="white"/>
                        <w:rPrChange w:id="4" w:author="Ivana Fraňková" w:date="2024-05-06T13:37:00Z">
                          <w:rPr>
                            <w:rFonts w:ascii="Open Sans" w:eastAsia="Open Sans" w:hAnsi="Open Sans" w:cs="Open Sans"/>
                            <w:color w:val="3D3D3D"/>
                            <w:sz w:val="18"/>
                            <w:szCs w:val="18"/>
                            <w:highlight w:val="white"/>
                          </w:rPr>
                        </w:rPrChange>
                      </w:rPr>
                      <w:t xml:space="preserve"> - učitelství pro SŠ</w:t>
                    </w:r>
                  </w:sdtContent>
                </w:sdt>
                <w:sdt>
                  <w:sdtPr>
                    <w:tag w:val="goog_rdk_6"/>
                    <w:id w:val="879743930"/>
                  </w:sdtPr>
                  <w:sdtEndPr/>
                  <w:sdtContent/>
                </w:sdt>
              </w:p>
            </w:sdtContent>
          </w:sdt>
        </w:tc>
        <w:tc>
          <w:tcPr>
            <w:tcW w:w="3966" w:type="dxa"/>
          </w:tcPr>
          <w:sdt>
            <w:sdtPr>
              <w:tag w:val="goog_rdk_14"/>
              <w:id w:val="-834153806"/>
            </w:sdtPr>
            <w:sdtEndPr/>
            <w:sdtContent>
              <w:p w14:paraId="00000074" w14:textId="77777777" w:rsidR="00B50EAE" w:rsidRPr="00B50EAE" w:rsidRDefault="00E62345">
                <w:pPr>
                  <w:spacing w:line="36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 Neue" w:eastAsia="Helvetica Neue" w:hAnsi="Helvetica Neue" w:cs="Helvetica Neue"/>
                    <w:color w:val="000000"/>
                    <w:sz w:val="20"/>
                    <w:szCs w:val="20"/>
                    <w:rPrChange w:id="5" w:author="Ivana Fraňková" w:date="2024-05-06T13:39:00Z">
                      <w:rPr>
                        <w:rFonts w:ascii="Helvetica Neue" w:eastAsia="Helvetica Neue" w:hAnsi="Helvetica Neue" w:cs="Helvetica Neue"/>
                        <w:color w:val="000000"/>
                      </w:rPr>
                    </w:rPrChange>
                  </w:rPr>
                </w:pPr>
                <w:sdt>
                  <w:sdtPr>
                    <w:tag w:val="goog_rdk_8"/>
                    <w:id w:val="508028546"/>
                  </w:sdtPr>
                  <w:sdtEndPr/>
                  <w:sdtContent>
                    <w:r w:rsidR="00CA73A3">
                      <w:rPr>
                        <w:rFonts w:ascii="Helvetica Neue" w:eastAsia="Helvetica Neue" w:hAnsi="Helvetica Neue" w:cs="Helvetica Neue"/>
                        <w:color w:val="3D3D3D"/>
                        <w:highlight w:val="white"/>
                        <w:rPrChange w:id="6" w:author="Ivana Fraňková" w:date="2024-05-06T13:39:00Z">
                          <w:rPr>
                            <w:rFonts w:ascii="Open Sans" w:eastAsia="Open Sans" w:hAnsi="Open Sans" w:cs="Open Sans"/>
                            <w:color w:val="3D3D3D"/>
                            <w:highlight w:val="white"/>
                          </w:rPr>
                        </w:rPrChange>
                      </w:rPr>
                      <w:t>doc. RNDr. </w:t>
                    </w:r>
                  </w:sdtContent>
                </w:sdt>
                <w:sdt>
                  <w:sdtPr>
                    <w:tag w:val="goog_rdk_9"/>
                    <w:id w:val="1973631521"/>
                  </w:sdtPr>
                  <w:sdtEndPr/>
                  <w:sdtContent>
                    <w:r w:rsidR="00CA73A3">
                      <w:rPr>
                        <w:rFonts w:ascii="Helvetica Neue" w:eastAsia="Helvetica Neue" w:hAnsi="Helvetica Neue" w:cs="Helvetica Neue"/>
                        <w:color w:val="3D3D3D"/>
                        <w:highlight w:val="white"/>
                        <w:rPrChange w:id="7" w:author="Ivana Fraňková" w:date="2024-05-06T13:39:00Z">
                          <w:rPr>
                            <w:rFonts w:ascii="Open Sans" w:eastAsia="Open Sans" w:hAnsi="Open Sans" w:cs="Open Sans"/>
                            <w:color w:val="3D3D3D"/>
                            <w:highlight w:val="white"/>
                          </w:rPr>
                        </w:rPrChange>
                      </w:rPr>
                      <w:t>Václav</w:t>
                    </w:r>
                  </w:sdtContent>
                </w:sdt>
                <w:sdt>
                  <w:sdtPr>
                    <w:tag w:val="goog_rdk_10"/>
                    <w:id w:val="1123962487"/>
                  </w:sdtPr>
                  <w:sdtEndPr/>
                  <w:sdtContent>
                    <w:r w:rsidR="00CA73A3">
                      <w:rPr>
                        <w:rFonts w:ascii="Helvetica Neue" w:eastAsia="Helvetica Neue" w:hAnsi="Helvetica Neue" w:cs="Helvetica Neue"/>
                        <w:b/>
                        <w:color w:val="3D3D3D"/>
                        <w:highlight w:val="white"/>
                        <w:rPrChange w:id="8" w:author="Ivana Fraňková" w:date="2024-05-06T13:39:00Z">
                          <w:rPr>
                            <w:rFonts w:ascii="Open Sans" w:eastAsia="Open Sans" w:hAnsi="Open Sans" w:cs="Open Sans"/>
                            <w:b/>
                            <w:color w:val="3D3D3D"/>
                            <w:highlight w:val="white"/>
                          </w:rPr>
                        </w:rPrChange>
                      </w:rPr>
                      <w:t> </w:t>
                    </w:r>
                  </w:sdtContent>
                </w:sdt>
                <w:sdt>
                  <w:sdtPr>
                    <w:tag w:val="goog_rdk_11"/>
                    <w:id w:val="2146778489"/>
                  </w:sdtPr>
                  <w:sdtEndPr/>
                  <w:sdtContent>
                    <w:r w:rsidR="00CA73A3">
                      <w:rPr>
                        <w:rFonts w:ascii="Helvetica Neue" w:eastAsia="Helvetica Neue" w:hAnsi="Helvetica Neue" w:cs="Helvetica Neue"/>
                        <w:color w:val="3D3D3D"/>
                        <w:highlight w:val="white"/>
                        <w:rPrChange w:id="9" w:author="Ivana Fraňková" w:date="2024-05-06T13:39:00Z">
                          <w:rPr>
                            <w:rFonts w:ascii="Open Sans" w:eastAsia="Open Sans" w:hAnsi="Open Sans" w:cs="Open Sans"/>
                            <w:color w:val="3D3D3D"/>
                            <w:highlight w:val="white"/>
                          </w:rPr>
                        </w:rPrChange>
                      </w:rPr>
                      <w:t>Kachlík</w:t>
                    </w:r>
                  </w:sdtContent>
                </w:sdt>
                <w:sdt>
                  <w:sdtPr>
                    <w:tag w:val="goog_rdk_12"/>
                    <w:id w:val="-1723438061"/>
                  </w:sdtPr>
                  <w:sdtEndPr/>
                  <w:sdtContent>
                    <w:r w:rsidR="00CA73A3">
                      <w:rPr>
                        <w:rFonts w:ascii="Helvetica Neue" w:eastAsia="Helvetica Neue" w:hAnsi="Helvetica Neue" w:cs="Helvetica Neue"/>
                        <w:color w:val="3D3D3D"/>
                        <w:highlight w:val="white"/>
                        <w:rPrChange w:id="10" w:author="Ivana Fraňková" w:date="2024-05-06T13:39:00Z">
                          <w:rPr>
                            <w:rFonts w:ascii="Open Sans" w:eastAsia="Open Sans" w:hAnsi="Open Sans" w:cs="Open Sans"/>
                            <w:color w:val="3D3D3D"/>
                            <w:highlight w:val="white"/>
                          </w:rPr>
                        </w:rPrChange>
                      </w:rPr>
                      <w:t>, CSc.</w:t>
                    </w:r>
                  </w:sdtContent>
                </w:sdt>
                <w:sdt>
                  <w:sdtPr>
                    <w:tag w:val="goog_rdk_13"/>
                    <w:id w:val="1857920239"/>
                  </w:sdtPr>
                  <w:sdtEndPr/>
                  <w:sdtContent/>
                </w:sdt>
              </w:p>
            </w:sdtContent>
          </w:sdt>
        </w:tc>
        <w:tc>
          <w:tcPr>
            <w:tcW w:w="1417" w:type="dxa"/>
          </w:tcPr>
          <w:p w14:paraId="00000075" w14:textId="77777777" w:rsidR="00B50EAE" w:rsidRDefault="00CA73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8000,-</w:t>
            </w:r>
          </w:p>
        </w:tc>
        <w:tc>
          <w:tcPr>
            <w:tcW w:w="1469" w:type="dxa"/>
          </w:tcPr>
          <w:p w14:paraId="00000076" w14:textId="77777777" w:rsidR="00B50EAE" w:rsidRDefault="00CA73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  6 semestrů</w:t>
            </w:r>
          </w:p>
        </w:tc>
      </w:tr>
    </w:tbl>
    <w:p w14:paraId="00000077" w14:textId="77777777" w:rsidR="00B50EAE" w:rsidRDefault="00B50EAE">
      <w:pPr>
        <w:spacing w:line="360" w:lineRule="auto"/>
        <w:jc w:val="both"/>
        <w:rPr>
          <w:rFonts w:ascii="Helvetica Neue" w:eastAsia="Helvetica Neue" w:hAnsi="Helvetica Neue" w:cs="Helvetica Neue"/>
        </w:rPr>
      </w:pPr>
    </w:p>
    <w:p w14:paraId="00000078" w14:textId="73617A22" w:rsidR="00B50EAE" w:rsidRDefault="00CA73A3">
      <w:pPr>
        <w:spacing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* součástí max. doby studia není dvouletá lhůta pro složení závěrečné zkoušky z didaktiky a obhajob</w:t>
      </w:r>
      <w:r w:rsidR="00B01B40">
        <w:rPr>
          <w:rFonts w:ascii="Helvetica Neue" w:eastAsia="Helvetica Neue" w:hAnsi="Helvetica Neue" w:cs="Helvetica Neue"/>
        </w:rPr>
        <w:t>a</w:t>
      </w:r>
      <w:r>
        <w:rPr>
          <w:rFonts w:ascii="Helvetica Neue" w:eastAsia="Helvetica Neue" w:hAnsi="Helvetica Neue" w:cs="Helvetica Neue"/>
        </w:rPr>
        <w:t xml:space="preserve"> závěrečné práce</w:t>
      </w:r>
    </w:p>
    <w:sectPr w:rsidR="00B50EAE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8E040" w14:textId="77777777" w:rsidR="00931AE9" w:rsidRDefault="00CA73A3">
      <w:pPr>
        <w:spacing w:after="0" w:line="240" w:lineRule="auto"/>
      </w:pPr>
      <w:r>
        <w:separator/>
      </w:r>
    </w:p>
  </w:endnote>
  <w:endnote w:type="continuationSeparator" w:id="0">
    <w:p w14:paraId="412DF7F1" w14:textId="77777777" w:rsidR="00931AE9" w:rsidRDefault="00CA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9" w14:textId="794471A1" w:rsidR="00B50EAE" w:rsidRDefault="00CA73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000007A" w14:textId="77777777" w:rsidR="00B50EAE" w:rsidRDefault="00B50E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0DB9B" w14:textId="77777777" w:rsidR="00931AE9" w:rsidRDefault="00CA73A3">
      <w:pPr>
        <w:spacing w:after="0" w:line="240" w:lineRule="auto"/>
      </w:pPr>
      <w:r>
        <w:separator/>
      </w:r>
    </w:p>
  </w:footnote>
  <w:footnote w:type="continuationSeparator" w:id="0">
    <w:p w14:paraId="67769113" w14:textId="77777777" w:rsidR="00931AE9" w:rsidRDefault="00CA7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9688E"/>
    <w:multiLevelType w:val="multilevel"/>
    <w:tmpl w:val="AA10C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411F"/>
    <w:multiLevelType w:val="multilevel"/>
    <w:tmpl w:val="1BF4B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26FD6"/>
    <w:multiLevelType w:val="multilevel"/>
    <w:tmpl w:val="83D4D1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35AED"/>
    <w:multiLevelType w:val="multilevel"/>
    <w:tmpl w:val="25429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451CC"/>
    <w:multiLevelType w:val="multilevel"/>
    <w:tmpl w:val="95463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E21C6"/>
    <w:multiLevelType w:val="multilevel"/>
    <w:tmpl w:val="DF86C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D64C7"/>
    <w:multiLevelType w:val="multilevel"/>
    <w:tmpl w:val="0A081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1337E"/>
    <w:multiLevelType w:val="multilevel"/>
    <w:tmpl w:val="4ECA0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A2D66"/>
    <w:multiLevelType w:val="multilevel"/>
    <w:tmpl w:val="B0A2C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AE"/>
    <w:rsid w:val="0001403E"/>
    <w:rsid w:val="003C3892"/>
    <w:rsid w:val="00931AE9"/>
    <w:rsid w:val="00B01B40"/>
    <w:rsid w:val="00B50EAE"/>
    <w:rsid w:val="00CA73A3"/>
    <w:rsid w:val="00DB3FD6"/>
    <w:rsid w:val="00E62345"/>
    <w:rsid w:val="00F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8188"/>
  <w15:docId w15:val="{DBC052FD-9838-48E8-BC5B-28747014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7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7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497A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97A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C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BC0E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1">
    <w:name w:val="Grid Table 1 Light Accent 1"/>
    <w:basedOn w:val="Normlntabulka"/>
    <w:uiPriority w:val="46"/>
    <w:rsid w:val="00BC0E6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5">
    <w:name w:val="Grid Table 2 Accent 5"/>
    <w:basedOn w:val="Normlntabulka"/>
    <w:uiPriority w:val="47"/>
    <w:rsid w:val="00BC0E6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Odstavecseseznamem">
    <w:name w:val="List Paragraph"/>
    <w:basedOn w:val="Normln"/>
    <w:uiPriority w:val="34"/>
    <w:qFormat/>
    <w:rsid w:val="00F951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E545C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CE545C"/>
  </w:style>
  <w:style w:type="character" w:styleId="Sledovanodkaz">
    <w:name w:val="FollowedHyperlink"/>
    <w:basedOn w:val="Standardnpsmoodstavce"/>
    <w:uiPriority w:val="99"/>
    <w:semiHidden/>
    <w:unhideWhenUsed/>
    <w:rsid w:val="002724D0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1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14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14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4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14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44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D2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77E"/>
  </w:style>
  <w:style w:type="paragraph" w:styleId="Zpat">
    <w:name w:val="footer"/>
    <w:basedOn w:val="Normln"/>
    <w:link w:val="ZpatChar"/>
    <w:uiPriority w:val="99"/>
    <w:unhideWhenUsed/>
    <w:rsid w:val="003D2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77E"/>
  </w:style>
  <w:style w:type="character" w:styleId="Siln">
    <w:name w:val="Strong"/>
    <w:basedOn w:val="Standardnpsmoodstavce"/>
    <w:uiPriority w:val="22"/>
    <w:qFormat/>
    <w:rsid w:val="001A0AC0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7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.cuni.cz/fakulta/dekan-a-kolegium/opatreni-dekana/2017" TargetMode="External"/><Relationship Id="rId13" Type="http://schemas.openxmlformats.org/officeDocument/2006/relationships/hyperlink" Target="https://www.natur.cuni.cz/fakulta/studium/harmonogr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tur.cuni.cz/fakulta/studium/czv/pedagogicka-zpusobilost/skoleni-bozp-pro-czv/vie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tur.cuni.cz/fakulta/studium/predpis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atur.cuni.cz/fakulta/studium/czv/pedagogicka-zpusobil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cuni.cz/studium/predmety/index.php?do=prohl&amp;oborplan=&amp;fak=11310&amp;oborplan=&amp;rocnik=" TargetMode="External"/><Relationship Id="rId14" Type="http://schemas.openxmlformats.org/officeDocument/2006/relationships/hyperlink" Target="http://www.cuni.cz/UK-3249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5YcbQKsIwZxboXOssh3XJWyZAQ==">CgMxLjAaJwoBMBIiCiAIBCocCgtBQUFCTVNIdEhGVRAIGgtBQUFCTVNIdEhGVRonCgExEiIKIAgEKhwKC0FBQUJNU0h0SEZVEAgaC0FBQUJNU0h0SEZrGicKATISIgogCAQqHAoLQUFBQk1TSHRIRlUQCBoLQUFBQk1TSHRIRm8aGgoBMxIVChMIBCoPCgtBQUFCTXliQzZzOBABGhoKATQSFQoTCAQqDwoLQUFBQk15YkM2czgQAhoaCgE1EhUKEwgEKg8KC0FBQUJNeWJDNnRjEAQaGgoBNhIVChMIBCoPCgtBQUFCTXliQzZ0YxAEGhoKATcSFQoTCAQqDwoLQUFBQk15YkM2dGMQBBoaCgE4EhUKEwgEKg8KC0FBQUJNeWJDNnVBEAQaGgoBORIVChMIBCoPCgtBQUFCTXliQzZ1QRAEGhsKAjEwEhUKEwgEKg8KC0FBQUJNeWJDNnVBEAQaGwoCMTESFQoTCAQqDwoLQUFBQk15YkM2dUEQBBobCgIxMhIVChMIBCoPCgtBQUFCTXliQzZ1QRAEGhsKAjEzEhUKEwgEKg8KC0FBQUJNeWJDNnVFEAQaGwoCMTQSFQoTCAQqDwoLQUFBQk15YkM2dUUQBCKMAgoLQUFBQk15YkM2dFkS1gEKC0FBQUJNeWJDNnRZEgtBQUFCTXliQzZ0WRoNCgl0ZXh0L2h0bWwSACIOCgp0ZXh0L3BsYWluEgAqGyIVMTEyMTE5NjQxMzY5NDM5Mzg0Nzg5KAA4ADCfkv3w9DE4xpb98PQxSjYKJGFwcGxpY2F0aW9uL3ZuZC5nb29nbGUtYXBwcy5kb2NzLm1kcxoOwtfa5AEIIgYIAggDEAFaDHd1cTRkMmNpZTNhNHICIAB4AIIBFHN1Z2dlc3QuamtweDV5ZXdxYmFjmgEGCAAQABgAsAEAuAEAGJ+S/fD0MSDGlv3w9DEwAEIUc3VnZ2VzdC5qa3B4NXlld3FiYWMimgIKC0FBQUJNeWJDNnM4EuQBCgtBQUFCTXliQzZzOBILQUFBQk15YkM2czgaDQoJdGV4dC9odG1sEgAiDgoKdGV4dC9wbGFpbhIAKhsiFTExMjExOTY0MTM2OTQzOTM4NDc4OSgAOAAwn9z68PQxOK7g+vD0MUpECiRhcHBsaWNhdGlvbi92bmQuZ29vZ2xlLWFwcHMuZG9jcy5tZHMaHMLX2uQBFgoUCgcKAXMQARgAEgcKAVMQARgAGAFaDGZ2MjY1NHVkdGl3aXICIAB4AIIBFHN1Z2dlc3Qudzh4b3Z4bTFtZzU3mgEGCAAQABgAsAEAuAEAGJ/c+vD0MSCu4Prw9DEwAEIUc3VnZ2VzdC53OHhvdnhtMW1nNTciigIKC0FBQUJNeWJDNnRjEtQBCgtBQUFCTXliQzZ0YxILQUFBQk15YkM2dGMaDQoJdGV4dC9odG1sEgAiDgoKdGV4dC9wbGFpbhIAKhsiFTExMjExOTY0MTM2OTQzOTM4NDc4OSgAOAAw1Lj98PQxOKC9/fD0MUo0CiRhcHBsaWNhdGlvbi92bmQuZ29vZ2xlLWFwcHMuZG9jcy5tZHMaDMLX2uQBBiIECAQQAVoMZW5ldDhlYjM2M2F6cgIgAHgAggEUc3VnZ2VzdC5tMXg4MDEzMXFxMjeaAQYIABAAGACwAQC4AQAY1Lj98PQxIKC9/fD0MTAAQhRzdWdnZXN0Lm0xeDgwMTMxcXEyNyLkHQoLQUFBQk1TSHRIRlUStB0KC0FBQUJNU0h0SEZVEgtBQUFCTVNIdEhGVRr1AwoJdGV4dC9odG1sEucDVGFrdG8ganNtZSBzZSBkb21sdXZpbGkgcyBnYXJhbnR5IHByb2dyYW11IERQUyBuYSBub3bDqW0gem7Em27DrTo8YnI+U3R1ZGl1bSBqZSBzdGFuZGFyZG7EmyByb3psb8W+ZW5vIGRvIDQgc2VtZXN0csWvLCBsemUgamVqIHByb2Rsb3XFvml0IGHFviBuYSA2IHNlbWVzdHLFry4gRG8gdMOpIGRvYnkgbXVzZWrDrSBzdHVkZW50aSB2eWtvbmF0IHbFoWVjaG55IGTDrWzEjcOtIHprb3XFoWt5IGEgesOhcG/EjXR5IGEgWsOhdsSbcmXEjW5vdSB6a291xaFrdSB6IHBlZGFnb2dpa3kgYSBwc3ljaG9sb2dpZS48YnI+WsOhdsSbcmXEjW5vdSB6a291xaFrdSBhIG9iaGFqb2J1IG11c2Vqw60gc3R1ZGVudGkgYWJzb2x2b3ZhdCBuZWpwb3pkxJtqaSBkbyA1IGxldCBvZCB6YWjDoWplbsOtIHN0dWRpYS48YnI+VsO9amlta3UgdHZvxZnDrSBwb3V6ZSByb2RpxI0gbmEgTUQgYSBSRCAtIHRhZHkgamXFoXTEmyBwb3TFmWVidWppIHByb2JyYXQgcyBLYW1pbG91IMWYLiLtAwoKdGV4dC9wbGFpbhLeA1Rha3RvIGpzbWUgc2UgZG9tbHV2aWxpIHMgZ2FyYW50eSBwcm9ncmFtdSBEUFMgbmEgbm92w6ltIHpuxJtuw606ClN0dWRpdW0gamUgc3RhbmRhcmRuxJsgcm96bG/FvmVubyBkbyA0IHNlbWVzdHLFrywgbHplIGplaiBwcm9kbG91xb5pdCBhxb4gbmEgNiBzZW1lc3Ryxa8uIERvIHTDqSBkb2J5IG11c2Vqw60gc3R1ZGVudGkgdnlrb25hdCB2xaFlY2hueSBkw61sxI3DrSB6a291xaFreSBhIHrDoXBvxI10eSBhIFrDoXbEm3JlxI1ub3UgemtvdcWha3UgeiBwZWRhZ29naWt5IGEgcHN5Y2hvbG9naWUuClrDoXbEm3JlxI1ub3UgemtvdcWha3UgYSBvYmhham9idSBtdXNlasOtIHN0dWRlbnRpIGFic29sdm92YXQgbmVqcG96ZMSbamkgZG8gNSBsZXQgb2QgemFow6FqZW7DrSBzdHVkaWEuClbDvWppbWt1IHR2b8WZw60gcG91emUgcm9kacSNIG5hIE1EIGEgUkQgLSB0YWR5IGplxaF0xJsgcG90xZllYnVqaSBwcm9icmF0IHMgS2FtaWxvdSDFmC4qGyIVMTE1MzM4MzY0MzUyNjY5MTk5OTE2KAA4ADDlnOHi9TE42bjS4/UxQrIMCgtBQUFCTVNIdEhGaxILQUFBQk1TSHRIRlUa8QMKCXRleHQvaHRtbBLjA01vxb5uw6EgdGFrdG86wqDCoFN0YW5kYXJkbsOtIGRvYmEgc3R1ZGlhIGpzb3UgMiByb2t5LiBTdHVkaXVtIGx6ZSBiZXogdWTDoW7DrSBkxa92b2R1IHByb2Rsb3XFvml0IHMgdMOtbSwgxb5lIGRvIHTFmcOtIGxldCBvZCB6YWjDoWplbsOtIHN0dWRpYcKgIG11c8OtwqAgw7rEjWFzdG7DrWNpIHZ5a29uYXQgdsWhZWNobnkgZMOtbMSNw60gemtvdcWha3kgYSB6w6Fwb8SNdHkgYSBaw6F2xJtyZcSNbm91IHprb3XFoWt1IHogcGVkYWdvZ2lreSBhIHBzeWNob2xvZ2llLjxicj5aw6F2xJtyZcSNbm91IHprb3XFoWt1IGEgb2JoYWpvYnUgbXVzw60gw7rEjWFzdG7DrWNpIGFic29sdm92YXQgbmVqcG96ZMSbamkgZG8gNSBsZXQgb2QgemFow6FqZW7DrSBzdHVkaWEuIExoxa90eSBsemUgcHJvZGxvdcW+aXQgbyB1em5hbm91IGRvYnUgcm9kacSNb3ZzdHbDrSDEjWkgaW5kaXZpZHXDoWxuxJsgeiB2w6HFvm7DqWhvIHpkcmF2b3Ruw61obyBkxa92b2R1LiLvAwoKdGV4dC9wbGFpbhLgA01vxb5uw6EgdGFrdG86wqDCoFN0YW5kYXJkbsOtIGRvYmEgc3R1ZGlhIGpzb3UgMiByb2t5LiBTdHVkaXVtIGx6ZSBiZXogdWTDoW7DrSBkxa92b2R1IHByb2Rsb3XFvml0IHMgdMOtbSwgxb5lIGRvIHTFmcOtIGxldCBvZCB6YWjDoWplbsOtIHN0dWRpYcKgIG11c8OtwqAgw7rEjWFzdG7DrWNpIHZ5a29uYXQgdsWhZWNobnkgZMOtbMSNw60gemtvdcWha3kgYSB6w6Fwb8SNdHkgYSBaw6F2xJtyZcSNbm91IHprb3XFoWt1IHogcGVkYWdvZ2lreSBhIHBzeWNob2xvZ2llLgpaw6F2xJtyZcSNbm91IHprb3XFoWt1IGEgb2JoYWpvYnUgbXVzw60gw7rEjWFzdG7DrWNpIGFic29sdm92YXQgbmVqcG96ZMSbamkgZG8gNSBsZXQgb2QgemFow6FqZW7DrSBzdHVkaWEuIExoxa90eSBsemUgcHJvZGxvdcW+aXQgbyB1em5hbm91IGRvYnUgcm9kacSNb3ZzdHbDrSDEjWkgaW5kaXZpZHXDoWxuxJsgeiB2w6HFvm7DqWhvIHpkcmF2b3Ruw61obyBkxa92b2R1LiobIhUxMDk0OTg2NDM1MDY1MTI5MzYzOTAoADgAMLXJtuP1MTi1ybbj9TFaDHJiN3F3bzh5YjVuN3ICIAB4AJoBBggAEAAYAKoB5gMS4wNNb8W+bsOhIHRha3RvOsKgwqBTdGFuZGFyZG7DrSBkb2JhIHN0dWRpYSBqc291IDIgcm9reS4gU3R1ZGl1bSBsemUgYmV6IHVkw6Fuw60gZMWvdm9kdSBwcm9kbG91xb5pdCBzIHTDrW0sIMW+ZSBkbyB0xZnDrSBsZXQgb2QgemFow6FqZW7DrSBzdHVkaWHCoCBtdXPDrcKgIMO6xI1hc3Ruw61jaSB2eWtvbmF0IHbFoWVjaG55IGTDrWzEjcOtIHprb3XFoWt5IGEgesOhcG/EjXR5IGEgWsOhdsSbcmXEjW5vdSB6a291xaFrdSB6IHBlZGFnb2dpa3kgYSBwc3ljaG9sb2dpZS48YnI+WsOhdsSbcmXEjW5vdSB6a291xaFrdSBhIG9iaGFqb2J1IG11c8OtIMO6xI1hc3Ruw61jaSBhYnNvbHZvdmF0IG5lanBvemTEm2ppIGRvIDUgbGV0IG9kIHphaMOhamVuw60gc3R1ZGlhLiBMaMWvdHkgbHplIHByb2Rsb3XFvml0IG8gdXpuYW5vdSBkb2J1IHJvZGnEjW92c3R2w60gxI1pIGluZGl2aWR1w6FsbsSbIHogdsOhxb5uw6lobyB6ZHJhdm90bsOtaG8gZMWvdm9kdS5CswEKC0FBQUJNU0h0SEZvEgtBQUFCTVNIdEhGVRocCgl0ZXh0L2h0bWwSD3N1cGVyISBkxJtrdWppLiIdCgp0ZXh0L3BsYWluEg9zdXBlciEgZMSba3VqaS4qGyIVMTE1MzM4MzY0MzUyNjY5MTk5OTE2KAA4ADDZuNLj9TE42bjS4/UxWgxxNGdhN2s1eWRhazJyAiAAeACaAQYIABAAGACqARESD3N1cGVyISBkxJtrdWppLkqOAwoKdGV4dC9wbGFpbhL/AlN0dWRpdW0gamUgcm96bG/FvmVubyBkbyA0IHNlbWVzdHLFrywgbHplIGplaiBwcm9kbG91xb5pdCBuYSA2IHNlbWVzdHLFry4gRG8gdMOpdG8gZG9ieSBtdXPDrSDDusSNYXN0bsOtayB2eWtvbmF0IHbFoWVjaG55IGTDrWzEjcOtIHrDoXBvxI10eSBhIHprb3XFoWt5IGEgWsOhdsSbcmXEjW5vdSB6a291xaFrdSALeiBwZWRhZ29naWt5IGEgcHN5Y2hvbG9naWUuIFrDoXbEm3JlxI1ub3UgemtvdcWha3UgesKgRGlkYWt0aWt5IGEgb2JoYWpvYnUgesOhdsSbcmXEjW7DqSBww61zZW1uw6kgcHLDoWNlIG11c8OtIHN0dWRlbnQgYWJzb2x2b3ZhdCBuZWpwb3pkxJtqaSBkbyAyIGxldCBvZCBzcGxuxJtuw60gcG9zbGVkbsOtIGTDrWzEjcOtIHN0dWRpam7DrSBwb2Rtw61ua3kuWgwyd2FpODZhdXdpNzNyAiAAeACaAQYIABAAGACqAeoDEucDVGFrdG8ganNtZSBzZSBkb21sdXZpbGkgcyBnYXJhbnR5IHByb2dyYW11IERQUyBuYSBub3bDqW0gem7Em27DrTo8YnI+U3R1ZGl1bSBqZSBzdGFuZGFyZG7EmyByb3psb8W+ZW5vIGRvIDQgc2VtZXN0csWvLCBsemUgamVqIHByb2Rsb3XFvml0IGHFviBuYSA2IHNlbWVzdHLFry4gRG8gdMOpIGRvYnkgbXVzZWrDrSBzdHVkZW50aSB2eWtvbmF0IHbFoWVjaG55IGTDrWzEjcOtIHprb3XFoWt5IGEgesOhcG/EjXR5IGEgWsOhdsSbcmXEjW5vdSB6a291xaFrdSB6IHBlZGFnb2dpa3kgYSBwc3ljaG9sb2dpZS48YnI+WsOhdsSbcmXEjW5vdSB6a291xaFrdSBhIG9iaGFqb2J1IG11c2Vqw60gc3R1ZGVudGkgYWJzb2x2b3ZhdCBuZWpwb3pkxJtqaSBkbyA1IGxldCBvZCB6YWjDoWplbsOtIHN0dWRpYS48YnI+VsO9amlta3UgdHZvxZnDrSBwb3V6ZSByb2RpxI0gbmEgTUQgYSBSRCAtIHRhZHkgamXFoXTEmyBwb3TFmWVidWppIHByb2JyYXQgcyBLYW1pbG91IMWYLhjlnOHi9TEg2bjS4/UxQhBraXguM2NhcGhndWF6dXFnIowCCgtBQUFCTXliQzZ1QRLWAQoLQUFBQk15YkM2dUESC0FBQUJNeWJDNnVBGg0KCXRleHQvaHRtbBIAIg4KCnRleHQvcGxhaW4SACobIhUxMTIxMTk2NDEzNjk0MzkzODQ3ODkoADgAMMrRhPH0MTjz1YTx9DFKNgokYXBwbGljYXRpb24vdm5kLmdvb2dsZS1hcHBzLmRvY3MubWRzGg7C19rkAQgiBggCCAMQAVoMaHAwNXBxcHVoMjJ0cgIgAHgAggEUc3VnZ2VzdC5nbXRtaW5nemF3NHmaAQYIABAAGACwAQC4AQAYytGE8fQxIPPVhPH0MTAAQhRzdWdnZXN0LmdtdG1pbmd6YXc0eSKKAgoLQUFBQk15YkM2dUUS1AEKC0FBQUJNeWJDNnVFEgtBQUFCTXliQzZ1RRoNCgl0ZXh0L2h0bWwSACIOCgp0ZXh0L3BsYWluEgAqGyIVMTEyMTE5NjQxMzY5NDM5Mzg0Nzg5KAA4ADCa8oTx9DE49PaE8fQxSjQKJGFwcGxpY2F0aW9uL3ZuZC5nb29nbGUtYXBwcy5kb2NzLm1kcxoMwtfa5AEGIgQIBBABWgxsc3ZlZHlicDIwdGZyAiAAeACCARRzdWdnZXN0Ljc1emh6MW11eDcxcJoBBggAEAAYALABALgBABia8oTx9DEg9PaE8fQxMABCFHN1Z2dlc3QuNzV6aHoxbXV4NzFwMghoLmdqZGd4czgAaigKFHN1Z2dlc3QueWFsa2Q0dWw5eHoyEhBJdmFuYSBGcmHFiGtvdsOhaigKFHN1Z2dlc3Qub2loaHdram9rMjFuEhBJdmFuYSBGcmHFiGtvdsOhaigKFHN1Z2dlc3QuM2VyeHIzYWNiNDNrEhBJdmFuYSBGcmHFiGtvdsOhaigKFHN1Z2dlc3QubHAwdzlxcGNoM2Q0EhBJdmFuYSBGcmHFiGtvdsOhaigKFHN1Z2dlc3QuNHl4ZDRodzlhcnlhEhBJdmFuYSBGcmHFiGtvdsOhaigKFHN1Z2dlc3Qua28xbTkxNjR6cXF0EhBJdmFuYSBGcmHFiGtvdsOhaigKFHN1Z2dlc3QuNmc1NDJ4cnRmb2UxEhBJdmFuYSBGcmHFiGtvdsOhaigKFHN1Z2dlc3QubWFsN3Ntbmo2d2JwEhBJdmFuYSBGcmHFiGtvdsOhaigKFHN1Z2dlc3QubHFpa3hnemRzdHczEhBJdmFuYSBGcmHFiGtvdsOhaigKFHN1Z2dlc3QuamtweDV5ZXdxYmFjEhBJdmFuYSBGcmHFiGtvdsOhaigKFHN1Z2dlc3Qudzh4b3Z4bTFtZzU3EhBJdmFuYSBGcmHFiGtvdsOhaigKFHN1Z2dlc3QubTl3YTJtMWRmODduEhBJdmFuYSBGcmHFiGtvdsOhaigKFHN1Z2dlc3QuNnNvanp3NXE3YWdmEhBJdmFuYSBGcmHFiGtvdsOhaigKFHN1Z2dlc3QuMzZ3Z2k4cGxzNmY2EhBJdmFuYSBGcmHFiGtvdsOhaigKFHN1Z2dlc3QubTF4ODAxMzFxcTI3EhBJdmFuYSBGcmHFiGtvdsOhaigKFHN1Z2dlc3QuYjN4N2RvZ2p6cjAwEhBJdmFuYSBGcmHFiGtvdsOhaigKFHN1Z2dlc3QuZ210bWluZ3phdzR5EhBJdmFuYSBGcmHFiGtvdsOhaigKFHN1Z2dlc3QuNzV6aHoxbXV4NzFwEhBJdmFuYSBGcmHFiGtvdsOhaigKFHN1Z2dlc3QuYWRmaTNwMXkzNmV1EhBJdmFuYSBGcmHFiGtvdsOhaigKFHN1Z2dlc3QuNGR6YjE2MjlwZTRmEhBJdmFuYSBGcmHFiGtvdsOhaigKFHN1Z2dlc3QuN2ZkbGpqbmRid3M5EhBJdmFuYSBGcmHFiGtvdsOhaigKFHN1Z2dlc3QuZmx2NzlhcG1tNzVuEhBJdmFuYSBGcmHFiGtvdsOhaigKFHN1Z2dlc3QuNTZvMGg4NGx4c3NjEhBJdmFuYSBGcmHFiGtvdsOhaigKFHN1Z2dlc3QueHJjYzF0NmV6enFwEhBJdmFuYSBGcmHFiGtvdsOhaigKFHN1Z2dlc3QuaGV0MnIxYW42dzJlEhBJdmFuYSBGcmHFiGtvdsOhaigKFHN1Z2dlc3QuNGt3c294dGg5amM4EhBJdmFuYSBGcmHFiGtvdsOhaigKFHN1Z2dlc3QuYXhiZWcyYTIzdjJsEhBJdmFuYSBGcmHFiGtvdsOhaigKFHN1Z2dlc3QudDkzMTY3cTA0Z2hiEhBJdmFuYSBGcmHFiGtvdsOhaigKFHN1Z2dlc3QueGF1N20zYWszazM1EhBJdmFuYSBGcmHFiGtvdsOhaigKFHN1Z2dlc3Qudzdobzc5eHJzNGkyEhBJdmFuYSBGcmHFiGtvdsOhaigKFHN1Z2dlc3QucHN4bWpiODM4dHRhEhBJdmFuYSBGcmHFiGtvdsOhaigKFHN1Z2dlc3QuNGJzYTgxeTFybWI4EhBJdmFuYSBGcmHFiGtvdsOhaicKE3N1Z2dlc3QuZGpxZDF3bmQ5YXYSEEl2YW5hIEZyYcWIa292w6FqKAoUc3VnZ2VzdC41MG01enYxd2htcGMSEEl2YW5hIEZyYcWIa292w6FqKAoUc3VnZ2VzdC54NTY5ZGJodm5jZHYSEEl2YW5hIEZyYcWIa292w6FqKAoUc3VnZ2VzdC5ucjJsNzF3dzRoMmESEEl2YW5hIEZyYcWIa292w6FqKAoUc3VnZ2VzdC5rbm92M2Yzczk3dXUSEEl2YW5hIEZyYcWIa292w6FqKAoUc3VnZ2VzdC43dTNidWRqbjM3bHcSEEl2YW5hIEZyYcWIa292w6FqKAoUc3VnZ2VzdC5peGpraTVyZ3dtczASEEl2YW5hIEZyYcWIa292w6FqKAoUc3VnZ2VzdC5vczdpYWNhc3plMmISEEl2YW5hIEZyYcWIa292w6FyITFkQ19WZ0xMcDVFTElzb0FFdzc1dVh1UndMR0d6VmtL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1066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Tesaříková Veronika</dc:creator>
  <cp:lastModifiedBy>Lojková Gabriela</cp:lastModifiedBy>
  <cp:revision>6</cp:revision>
  <dcterms:created xsi:type="dcterms:W3CDTF">2024-05-10T13:26:00Z</dcterms:created>
  <dcterms:modified xsi:type="dcterms:W3CDTF">2024-05-31T12:53:00Z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ce711d307f07794e8b08cb4623043adcd527a98b1253b7d14661fb1ca1b62b2d</vt:lpwstr>
  </property>
</Properties>
</file>