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0105B1" w:rsidRPr="00DC5CEF" w:rsidRDefault="000105B1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6C61A495" w14:textId="58681C5C" w:rsidR="00163932" w:rsidRPr="00DC5CEF" w:rsidRDefault="00163932" w:rsidP="00163932">
      <w:pPr>
        <w:widowControl w:val="0"/>
        <w:rPr>
          <w:rFonts w:ascii="Times New Roman" w:eastAsia="Calibri" w:hAnsi="Times New Roman" w:cs="Times New Roman"/>
          <w:b/>
          <w:color w:val="3D3D3D"/>
          <w:sz w:val="28"/>
          <w:szCs w:val="24"/>
        </w:rPr>
      </w:pPr>
      <w:r w:rsidRPr="00DC5CEF">
        <w:rPr>
          <w:rFonts w:ascii="Times New Roman" w:eastAsia="Calibri" w:hAnsi="Times New Roman" w:cs="Times New Roman"/>
          <w:b/>
          <w:color w:val="3D3D3D"/>
          <w:sz w:val="28"/>
          <w:szCs w:val="24"/>
        </w:rPr>
        <w:t xml:space="preserve">Doplňující informace pro žadatele o titul RNDr. pro studijní programy </w:t>
      </w:r>
      <w:bookmarkStart w:id="0" w:name="_Hlk128483771"/>
      <w:r w:rsidRPr="00DC5CEF">
        <w:rPr>
          <w:rFonts w:ascii="Times New Roman" w:eastAsia="Calibri" w:hAnsi="Times New Roman" w:cs="Times New Roman"/>
          <w:b/>
          <w:color w:val="3D3D3D"/>
          <w:sz w:val="28"/>
          <w:szCs w:val="24"/>
        </w:rPr>
        <w:t>biologické sekce Přírodovědecké fakulty Univerzity Karlovy</w:t>
      </w:r>
      <w:bookmarkEnd w:id="0"/>
      <w:r w:rsidR="00DC5CEF" w:rsidRPr="00DC5CEF">
        <w:rPr>
          <w:rFonts w:ascii="Times New Roman" w:eastAsia="Calibri" w:hAnsi="Times New Roman" w:cs="Times New Roman"/>
          <w:b/>
          <w:color w:val="3D3D3D"/>
          <w:sz w:val="28"/>
          <w:szCs w:val="24"/>
        </w:rPr>
        <w:t xml:space="preserve"> </w:t>
      </w:r>
    </w:p>
    <w:p w14:paraId="3C0A0087" w14:textId="66C3169A" w:rsidR="00DC5CEF" w:rsidRPr="00DC5CEF" w:rsidRDefault="00DC5CEF" w:rsidP="00163932">
      <w:pPr>
        <w:widowControl w:val="0"/>
        <w:rPr>
          <w:rFonts w:ascii="Times New Roman" w:hAnsi="Times New Roman" w:cs="Times New Roman"/>
          <w:sz w:val="28"/>
          <w:szCs w:val="24"/>
        </w:rPr>
      </w:pPr>
    </w:p>
    <w:p w14:paraId="0000000A" w14:textId="2902CCD7" w:rsidR="000105B1" w:rsidRPr="00DC5CEF" w:rsidRDefault="009743CC">
      <w:pPr>
        <w:widowControl w:val="0"/>
        <w:rPr>
          <w:rFonts w:ascii="Times New Roman" w:hAnsi="Times New Roman" w:cs="Times New Roman"/>
          <w:i/>
          <w:color w:val="3D3D3D"/>
          <w:sz w:val="28"/>
          <w:szCs w:val="24"/>
        </w:rPr>
      </w:pPr>
      <w:r w:rsidRPr="00DC5CEF">
        <w:rPr>
          <w:rFonts w:ascii="Times New Roman" w:hAnsi="Times New Roman" w:cs="Times New Roman"/>
          <w:i/>
          <w:color w:val="3D3D3D"/>
          <w:sz w:val="28"/>
          <w:szCs w:val="24"/>
        </w:rPr>
        <w:t xml:space="preserve">Požadavky na rigorózní práci </w:t>
      </w:r>
    </w:p>
    <w:p w14:paraId="0000000C" w14:textId="395D29D4" w:rsidR="000105B1" w:rsidRPr="00DC5CEF" w:rsidRDefault="00540827" w:rsidP="00540827">
      <w:pPr>
        <w:pStyle w:val="Normlnweb"/>
        <w:shd w:val="clear" w:color="auto" w:fill="FFFFFF"/>
        <w:spacing w:before="0" w:beforeAutospacing="0" w:after="240" w:afterAutospacing="0"/>
        <w:rPr>
          <w:color w:val="3D3D3D"/>
        </w:rPr>
      </w:pPr>
      <w:r w:rsidRPr="00DC5CEF">
        <w:rPr>
          <w:color w:val="3D3D3D"/>
        </w:rPr>
        <w:t>Rigorózní práce, prokazující schopnost samostatné činnosti uchazeče v oblasti výzkumu nebo vývoje, je složena z autorského komentáře a alespoň jedné publikace. Komentář uvozuje odbornou problematiku, kterou se práce zabývá. Uchazeč musí být autorem nebo spoluautorem publikace a musí být schopen doložit podíl na tvůrčí činnosti, která k publikaci vedla. Za vědeckou publikaci se pro účely řízení v programu navazujícího magisterského studia biologie považuje původní práce přijatá k uveřejnění zpravidla v impaktovaném časopise. </w:t>
      </w:r>
    </w:p>
    <w:p w14:paraId="1B734239" w14:textId="070765A5" w:rsidR="00540827" w:rsidRPr="00DC5CEF" w:rsidRDefault="009743CC">
      <w:pPr>
        <w:widowControl w:val="0"/>
        <w:rPr>
          <w:rFonts w:ascii="Times New Roman" w:hAnsi="Times New Roman" w:cs="Times New Roman"/>
          <w:i/>
          <w:color w:val="3D3D3D"/>
          <w:sz w:val="28"/>
          <w:szCs w:val="24"/>
        </w:rPr>
      </w:pPr>
      <w:r w:rsidRPr="00DC5CEF">
        <w:rPr>
          <w:rFonts w:ascii="Times New Roman" w:hAnsi="Times New Roman" w:cs="Times New Roman"/>
          <w:i/>
          <w:color w:val="3D3D3D"/>
          <w:sz w:val="28"/>
          <w:szCs w:val="24"/>
        </w:rPr>
        <w:t xml:space="preserve">Podmínky pro vykonání ústní rigorózní zkoušky </w:t>
      </w:r>
    </w:p>
    <w:p w14:paraId="0000000E" w14:textId="6EFA82A7" w:rsidR="000105B1" w:rsidRPr="00DC5CEF" w:rsidRDefault="00540827">
      <w:pPr>
        <w:widowControl w:val="0"/>
        <w:rPr>
          <w:rFonts w:ascii="Times New Roman" w:hAnsi="Times New Roman" w:cs="Times New Roman"/>
          <w:color w:val="3D3D3D"/>
          <w:sz w:val="24"/>
          <w:szCs w:val="24"/>
        </w:rPr>
      </w:pPr>
      <w:r w:rsidRPr="00DC5C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Rigorózní zkouška je náročnější formou státní závěrečné zkoušky. Zkouška se koná z předmětu, který obor nebo jeho část zastřešuje. Okruhy vymezující předmět jsou dostupné u garanta oboru nebo předsedy komise SRZ.</w:t>
      </w:r>
      <w:r w:rsidRPr="00DC5CEF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DC5C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Zkouška má ve vztahu k oboru doložit především schopnosti důležité pro samostatnou vědeckou práci (syntéza na základě dílčích poznatků, samostatný úsudek, znalost aktuálních problémů v rámci předmětu a podobně).</w:t>
      </w:r>
      <w:r w:rsidRPr="00DC5CEF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DC5C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Předměty SRZ jsou po oborech uvedeny na stránkách věnovaných rigoróznímu řízení na UK </w:t>
      </w:r>
      <w:proofErr w:type="spellStart"/>
      <w:r w:rsidRPr="00DC5C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PřF</w:t>
      </w:r>
      <w:proofErr w:type="spellEnd"/>
      <w:r w:rsidRPr="00DC5C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 V případě oborů členěných na zaměření je uvedeno několik alternativních předmětů SRZ.</w:t>
      </w:r>
    </w:p>
    <w:p w14:paraId="0000000F" w14:textId="77777777" w:rsidR="000105B1" w:rsidRPr="00DC5CEF" w:rsidRDefault="000105B1">
      <w:pPr>
        <w:widowControl w:val="0"/>
        <w:rPr>
          <w:rFonts w:ascii="Times New Roman" w:hAnsi="Times New Roman" w:cs="Times New Roman"/>
          <w:color w:val="3D3D3D"/>
          <w:sz w:val="24"/>
          <w:szCs w:val="24"/>
        </w:rPr>
      </w:pPr>
    </w:p>
    <w:p w14:paraId="00000010" w14:textId="665E6DF0" w:rsidR="000105B1" w:rsidRPr="00DC5CEF" w:rsidRDefault="009743CC">
      <w:pPr>
        <w:widowControl w:val="0"/>
        <w:rPr>
          <w:rFonts w:ascii="Times New Roman" w:hAnsi="Times New Roman" w:cs="Times New Roman"/>
          <w:i/>
          <w:color w:val="3D3D3D"/>
          <w:sz w:val="28"/>
          <w:szCs w:val="24"/>
        </w:rPr>
      </w:pPr>
      <w:r w:rsidRPr="00DC5CEF">
        <w:rPr>
          <w:rFonts w:ascii="Times New Roman" w:hAnsi="Times New Roman" w:cs="Times New Roman"/>
          <w:i/>
          <w:color w:val="3D3D3D"/>
          <w:sz w:val="28"/>
          <w:szCs w:val="24"/>
        </w:rPr>
        <w:t>Podmínky pro uznání disertační práce, event. diplomové práce jako práce rigorózní</w:t>
      </w:r>
    </w:p>
    <w:p w14:paraId="001D0C51" w14:textId="461A7338" w:rsidR="00540827" w:rsidRPr="00DC5CEF" w:rsidRDefault="00540827" w:rsidP="00540827">
      <w:pPr>
        <w:rPr>
          <w:rFonts w:ascii="Times New Roman" w:hAnsi="Times New Roman" w:cs="Times New Roman"/>
          <w:sz w:val="24"/>
          <w:szCs w:val="24"/>
        </w:rPr>
      </w:pPr>
      <w:r w:rsidRPr="00DC5CEF">
        <w:rPr>
          <w:rFonts w:ascii="Times New Roman" w:hAnsi="Times New Roman" w:cs="Times New Roman"/>
          <w:sz w:val="24"/>
          <w:szCs w:val="24"/>
        </w:rPr>
        <w:t>Diplomová práce může být uznána za rigorózní práci pouze v případě, že obsahuje publikovanou/k publikaci přijatou práci ve smyslu tohoto odstavce.</w:t>
      </w:r>
    </w:p>
    <w:p w14:paraId="00000012" w14:textId="77777777" w:rsidR="000105B1" w:rsidRPr="00DC5CEF" w:rsidRDefault="000105B1">
      <w:pPr>
        <w:widowControl w:val="0"/>
        <w:rPr>
          <w:rFonts w:ascii="Times New Roman" w:hAnsi="Times New Roman" w:cs="Times New Roman"/>
          <w:color w:val="3D3D3D"/>
          <w:sz w:val="24"/>
          <w:szCs w:val="24"/>
        </w:rPr>
      </w:pPr>
    </w:p>
    <w:p w14:paraId="00000013" w14:textId="77FE32A5" w:rsidR="000105B1" w:rsidRPr="00DC5CEF" w:rsidRDefault="009743CC">
      <w:pPr>
        <w:widowControl w:val="0"/>
        <w:rPr>
          <w:rFonts w:ascii="Times New Roman" w:hAnsi="Times New Roman" w:cs="Times New Roman"/>
          <w:i/>
          <w:color w:val="3D3D3D"/>
          <w:sz w:val="28"/>
          <w:szCs w:val="24"/>
        </w:rPr>
      </w:pPr>
      <w:r w:rsidRPr="00DC5CEF">
        <w:rPr>
          <w:rFonts w:ascii="Times New Roman" w:hAnsi="Times New Roman" w:cs="Times New Roman"/>
          <w:i/>
          <w:color w:val="3D3D3D"/>
          <w:sz w:val="28"/>
          <w:szCs w:val="24"/>
        </w:rPr>
        <w:t>Podmínky pro uznání státní doktorské zkoušky jako ústní rigorózní zkoušky</w:t>
      </w:r>
    </w:p>
    <w:p w14:paraId="00000014" w14:textId="7F8CC57E" w:rsidR="000105B1" w:rsidRPr="00DC5CEF" w:rsidRDefault="00540827">
      <w:pPr>
        <w:widowControl w:val="0"/>
        <w:rPr>
          <w:rFonts w:ascii="Times New Roman" w:hAnsi="Times New Roman" w:cs="Times New Roman"/>
          <w:color w:val="3D3D3D"/>
          <w:sz w:val="24"/>
          <w:szCs w:val="24"/>
        </w:rPr>
      </w:pPr>
      <w:r w:rsidRPr="00DC5C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Jako rigorózní zkoušku může komise SRZ uznat státní doktorskou zkoušku v odpovídajícím programu. Jako rigorózní práci může komise SRZ uznat obhájenou doktorskou práci (na základě ustanovení čl. 7 </w:t>
      </w:r>
      <w:proofErr w:type="spellStart"/>
      <w:r w:rsidRPr="00DC5C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rigor</w:t>
      </w:r>
      <w:proofErr w:type="spellEnd"/>
      <w:r w:rsidRPr="00DC5C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. řádu UK). Z uvedeného vyplývá, že (i) studentům doktorského studia může být uznána státní doktorská zkouška pro účely SRZ a (i) absolventům doktorského studia může být přiznán titul RNDr., pokud o to požádají.</w:t>
      </w:r>
    </w:p>
    <w:p w14:paraId="00000015" w14:textId="77777777" w:rsidR="000105B1" w:rsidRPr="00DC5CEF" w:rsidRDefault="000105B1">
      <w:pPr>
        <w:widowControl w:val="0"/>
        <w:rPr>
          <w:rFonts w:ascii="Times New Roman" w:hAnsi="Times New Roman" w:cs="Times New Roman"/>
          <w:color w:val="3D3D3D"/>
          <w:sz w:val="24"/>
          <w:szCs w:val="24"/>
        </w:rPr>
      </w:pPr>
    </w:p>
    <w:p w14:paraId="44C99D79" w14:textId="72FF227E" w:rsidR="00540827" w:rsidRPr="00DC5CEF" w:rsidRDefault="009743CC">
      <w:pPr>
        <w:widowControl w:val="0"/>
        <w:rPr>
          <w:rFonts w:ascii="Times New Roman" w:hAnsi="Times New Roman" w:cs="Times New Roman"/>
          <w:i/>
          <w:sz w:val="28"/>
          <w:szCs w:val="24"/>
        </w:rPr>
      </w:pPr>
      <w:r w:rsidRPr="00DC5CEF">
        <w:rPr>
          <w:rFonts w:ascii="Times New Roman" w:hAnsi="Times New Roman" w:cs="Times New Roman"/>
          <w:i/>
          <w:sz w:val="28"/>
          <w:szCs w:val="24"/>
        </w:rPr>
        <w:t>Další informace</w:t>
      </w:r>
    </w:p>
    <w:p w14:paraId="4FBDAB3E" w14:textId="6DE9CEB6" w:rsidR="00540827" w:rsidRPr="00DC5CEF" w:rsidRDefault="00540827">
      <w:pPr>
        <w:widowControl w:val="0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DC5C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Předseda a členové komise SRZ</w:t>
      </w:r>
      <w:r w:rsidRPr="00DC5CEF">
        <w:rPr>
          <w:rFonts w:ascii="Times New Roman" w:hAnsi="Times New Roman" w:cs="Times New Roman"/>
          <w:color w:val="3D3D3D"/>
          <w:sz w:val="24"/>
          <w:szCs w:val="24"/>
        </w:rPr>
        <w:br/>
      </w:r>
      <w:r w:rsidRPr="00DC5C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Předseda komise stanoví nejméně jednoho oponenta, který vypracuje posudek předložené rigorózní práce. Součástí posudku musí být vyjádření k publikaci/publikacím uchazeče a stanovisko</w:t>
      </w:r>
      <w:r w:rsidR="00163932" w:rsidRPr="00DC5C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,</w:t>
      </w:r>
      <w:r w:rsidRPr="00DC5CEF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zda práci na základě níže uvedených pravidel doporučuje k obhajobě. Předsedové a členové komisí SRZ jsou uvedeni ve vědeckou radou schválených Seznamech pro státní závěrečné a rigorózní zkoušky.</w:t>
      </w:r>
    </w:p>
    <w:p w14:paraId="490F804F" w14:textId="01BD80AB" w:rsidR="0007370B" w:rsidRPr="00DC5CEF" w:rsidRDefault="0007370B" w:rsidP="0007370B">
      <w:pPr>
        <w:widowControl w:val="0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DC5CEF">
        <w:rPr>
          <w:rFonts w:ascii="Times New Roman" w:eastAsia="Calibri" w:hAnsi="Times New Roman" w:cs="Times New Roman"/>
          <w:b/>
          <w:color w:val="3D3D3D"/>
          <w:sz w:val="28"/>
          <w:szCs w:val="24"/>
        </w:rPr>
        <w:lastRenderedPageBreak/>
        <w:t>Učitelství biologie pro střední školy</w:t>
      </w:r>
    </w:p>
    <w:p w14:paraId="72BA3EC6" w14:textId="77777777" w:rsidR="0007370B" w:rsidRPr="00DC5CEF" w:rsidRDefault="0007370B" w:rsidP="0007370B">
      <w:pPr>
        <w:rPr>
          <w:rFonts w:ascii="Times New Roman" w:hAnsi="Times New Roman" w:cs="Times New Roman"/>
          <w:sz w:val="24"/>
          <w:szCs w:val="24"/>
        </w:rPr>
      </w:pPr>
    </w:p>
    <w:p w14:paraId="6E07173B" w14:textId="7F08AA27" w:rsidR="0007370B" w:rsidRPr="00DC5CEF" w:rsidRDefault="0007370B" w:rsidP="00DC5CEF">
      <w:pPr>
        <w:widowControl w:val="0"/>
        <w:rPr>
          <w:rFonts w:ascii="Times New Roman" w:hAnsi="Times New Roman" w:cs="Times New Roman"/>
          <w:i/>
          <w:color w:val="222222"/>
          <w:sz w:val="28"/>
          <w:szCs w:val="24"/>
          <w:highlight w:val="white"/>
        </w:rPr>
      </w:pPr>
      <w:r w:rsidRPr="00DC5CEF">
        <w:rPr>
          <w:rFonts w:ascii="Times New Roman" w:hAnsi="Times New Roman" w:cs="Times New Roman"/>
          <w:i/>
          <w:color w:val="3D3D3D"/>
          <w:sz w:val="28"/>
          <w:szCs w:val="24"/>
        </w:rPr>
        <w:t>Požadavky na rigorózní práci</w:t>
      </w:r>
    </w:p>
    <w:p w14:paraId="21132274" w14:textId="01FB0509" w:rsidR="0007370B" w:rsidRPr="00DC5CEF" w:rsidRDefault="0007370B" w:rsidP="00DC5CEF">
      <w:pPr>
        <w:widowControl w:val="0"/>
        <w:spacing w:after="1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5CEF">
        <w:rPr>
          <w:rFonts w:ascii="Times New Roman" w:eastAsia="Calibri" w:hAnsi="Times New Roman" w:cs="Times New Roman"/>
          <w:sz w:val="24"/>
          <w:szCs w:val="24"/>
        </w:rPr>
        <w:t xml:space="preserve">Rigorózní práce prokazuje schopnost samostatné činnosti uchazeče v oblasti výzkumu nebo vývoje, a je složena z autorského komentáře a alespoň jedné vědecké publikace. Rigorózní práce se týká výzkumu v didaktice biologie, či obecněji učitelství a didaktiky přírodovědných předmětů. </w:t>
      </w:r>
      <w:bookmarkStart w:id="1" w:name="_heading=h.gjdgxs" w:colFirst="0" w:colLast="0"/>
      <w:bookmarkEnd w:id="1"/>
      <w:r w:rsidRPr="00DC5CEF">
        <w:rPr>
          <w:rFonts w:ascii="Times New Roman" w:eastAsia="Calibri" w:hAnsi="Times New Roman" w:cs="Times New Roman"/>
          <w:sz w:val="24"/>
          <w:szCs w:val="24"/>
        </w:rPr>
        <w:t xml:space="preserve">Obecné náležitosti rigorózní práce na </w:t>
      </w:r>
      <w:proofErr w:type="spellStart"/>
      <w:r w:rsidRPr="00DC5CEF">
        <w:rPr>
          <w:rFonts w:ascii="Times New Roman" w:eastAsia="Calibri" w:hAnsi="Times New Roman" w:cs="Times New Roman"/>
          <w:sz w:val="24"/>
          <w:szCs w:val="24"/>
        </w:rPr>
        <w:t>PřF</w:t>
      </w:r>
      <w:proofErr w:type="spellEnd"/>
      <w:r w:rsidRPr="00DC5CEF">
        <w:rPr>
          <w:rFonts w:ascii="Times New Roman" w:eastAsia="Calibri" w:hAnsi="Times New Roman" w:cs="Times New Roman"/>
          <w:sz w:val="24"/>
          <w:szCs w:val="24"/>
        </w:rPr>
        <w:t xml:space="preserve"> UK jsou specifikovány zde: </w:t>
      </w:r>
      <w:hyperlink r:id="rId5" w:history="1">
        <w:r w:rsidRPr="00BB5B20">
          <w:rPr>
            <w:rFonts w:ascii="Times New Roman" w:eastAsia="Calibri" w:hAnsi="Times New Roman" w:cs="Times New Roman"/>
            <w:sz w:val="24"/>
            <w:szCs w:val="24"/>
          </w:rPr>
          <w:t>https://www.natur.cuni.cz/fakulta/studium/rigorozni-rizeni/rigorozni-prace</w:t>
        </w:r>
      </w:hyperlink>
    </w:p>
    <w:p w14:paraId="761D84E5" w14:textId="77777777" w:rsidR="0007370B" w:rsidRPr="00DC5CEF" w:rsidRDefault="0007370B" w:rsidP="00DC5CEF">
      <w:pPr>
        <w:widowControl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CEF">
        <w:rPr>
          <w:rFonts w:ascii="Times New Roman" w:eastAsia="Calibri" w:hAnsi="Times New Roman" w:cs="Times New Roman"/>
          <w:sz w:val="24"/>
          <w:szCs w:val="24"/>
        </w:rPr>
        <w:t xml:space="preserve">Autorský komentář uvozuje problematiku, kterou se práce zabývá a uvádí provedený výzkum do kontextu aktuálních poznatků a případných vlastních pedagogických zkušeností uchazeče. Může být napsán v anglickém, českém nebo slovenském jazyce a měl by být v rozsahu </w:t>
      </w:r>
      <w:proofErr w:type="gramStart"/>
      <w:r w:rsidRPr="00DC5CEF">
        <w:rPr>
          <w:rFonts w:ascii="Times New Roman" w:eastAsia="Calibri" w:hAnsi="Times New Roman" w:cs="Times New Roman"/>
          <w:sz w:val="24"/>
          <w:szCs w:val="24"/>
        </w:rPr>
        <w:t>4 - 10</w:t>
      </w:r>
      <w:proofErr w:type="gramEnd"/>
      <w:r w:rsidRPr="00DC5CEF">
        <w:rPr>
          <w:rFonts w:ascii="Times New Roman" w:eastAsia="Calibri" w:hAnsi="Times New Roman" w:cs="Times New Roman"/>
          <w:sz w:val="24"/>
          <w:szCs w:val="24"/>
        </w:rPr>
        <w:t xml:space="preserve"> stran textu. Do tohoto rozsahu se nepočítá seznam použité literatury). </w:t>
      </w:r>
    </w:p>
    <w:p w14:paraId="65802D57" w14:textId="77777777" w:rsidR="0007370B" w:rsidRPr="00DC5CEF" w:rsidRDefault="0007370B" w:rsidP="00DC5CEF">
      <w:pPr>
        <w:widowControl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CEF">
        <w:rPr>
          <w:rFonts w:ascii="Times New Roman" w:eastAsia="Calibri" w:hAnsi="Times New Roman" w:cs="Times New Roman"/>
          <w:sz w:val="24"/>
          <w:szCs w:val="24"/>
        </w:rPr>
        <w:t xml:space="preserve">Uchazeč musí být autorem nebo spoluautorem publikace a musí být schopen doložit významný podíl na tvůrčí činnosti, která k publikaci vedla. V autorském komentáři tento podíl jednoznačně specifikuje. Především v případě, že uchazeč není prvním autorem publikace, doporučujeme přiložit vyjádření prvního autora, který tento podíl potvrdí a vyjádří souhlas se zařazením publikace do rigorózní práce. </w:t>
      </w:r>
    </w:p>
    <w:p w14:paraId="01584F08" w14:textId="77777777" w:rsidR="0007370B" w:rsidRPr="00DC5CEF" w:rsidRDefault="0007370B" w:rsidP="00DC5CEF">
      <w:pPr>
        <w:widowControl w:val="0"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CEF">
        <w:rPr>
          <w:rFonts w:ascii="Times New Roman" w:eastAsia="Calibri" w:hAnsi="Times New Roman" w:cs="Times New Roman"/>
          <w:sz w:val="24"/>
          <w:szCs w:val="24"/>
        </w:rPr>
        <w:t xml:space="preserve">Za vědeckou publikaci se pro účely řízení v oborech </w:t>
      </w:r>
      <w:proofErr w:type="gramStart"/>
      <w:r w:rsidRPr="00DC5CEF">
        <w:rPr>
          <w:rFonts w:ascii="Times New Roman" w:eastAsia="Calibri" w:hAnsi="Times New Roman" w:cs="Times New Roman"/>
          <w:sz w:val="24"/>
          <w:szCs w:val="24"/>
        </w:rPr>
        <w:t>jedno- a</w:t>
      </w:r>
      <w:proofErr w:type="gramEnd"/>
      <w:r w:rsidRPr="00DC5CEF">
        <w:rPr>
          <w:rFonts w:ascii="Times New Roman" w:eastAsia="Calibri" w:hAnsi="Times New Roman" w:cs="Times New Roman"/>
          <w:sz w:val="24"/>
          <w:szCs w:val="24"/>
        </w:rPr>
        <w:t xml:space="preserve"> dvouoborového učitelství biologie považuje původní práce publikovaná nebo přijatá k uveřejnění v recenzovaném časopise, který je indexován v databázích Web </w:t>
      </w:r>
      <w:proofErr w:type="spellStart"/>
      <w:r w:rsidRPr="00DC5CEF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DC5CEF">
        <w:rPr>
          <w:rFonts w:ascii="Times New Roman" w:eastAsia="Calibri" w:hAnsi="Times New Roman" w:cs="Times New Roman"/>
          <w:sz w:val="24"/>
          <w:szCs w:val="24"/>
        </w:rPr>
        <w:t xml:space="preserve"> Science, </w:t>
      </w:r>
      <w:proofErr w:type="spellStart"/>
      <w:r w:rsidRPr="00DC5CEF">
        <w:rPr>
          <w:rFonts w:ascii="Times New Roman" w:eastAsia="Calibri" w:hAnsi="Times New Roman" w:cs="Times New Roman"/>
          <w:sz w:val="24"/>
          <w:szCs w:val="24"/>
        </w:rPr>
        <w:t>Scopus</w:t>
      </w:r>
      <w:proofErr w:type="spellEnd"/>
      <w:r w:rsidRPr="00DC5CEF">
        <w:rPr>
          <w:rFonts w:ascii="Times New Roman" w:eastAsia="Calibri" w:hAnsi="Times New Roman" w:cs="Times New Roman"/>
          <w:sz w:val="24"/>
          <w:szCs w:val="24"/>
        </w:rPr>
        <w:t xml:space="preserve"> nebo </w:t>
      </w:r>
      <w:proofErr w:type="spellStart"/>
      <w:r w:rsidRPr="00DC5CEF">
        <w:rPr>
          <w:rFonts w:ascii="Times New Roman" w:eastAsia="Calibri" w:hAnsi="Times New Roman" w:cs="Times New Roman"/>
          <w:sz w:val="24"/>
          <w:szCs w:val="24"/>
        </w:rPr>
        <w:t>Erih</w:t>
      </w:r>
      <w:proofErr w:type="spellEnd"/>
      <w:r w:rsidRPr="00DC5CEF">
        <w:rPr>
          <w:rFonts w:ascii="Times New Roman" w:eastAsia="Calibri" w:hAnsi="Times New Roman" w:cs="Times New Roman"/>
          <w:sz w:val="24"/>
          <w:szCs w:val="24"/>
        </w:rPr>
        <w:t xml:space="preserve">+. Publikace může být v anglickém, českém nebo slovenském jazyce. Je nutné, aby obsahovala výsledky původního didaktického výzkumu a byla členěna klasicky podle obvyklých požadavků na vědecké práce (typicky abstrakt, úvod, metodika, výsledky, diskuze, závěr a seznam použité literatury). Do rigorózní práce může uchazeč jako doplnění zařadit i další recenzované práce publikované nebo přijaté do tisku jako příspěvky ve sbornících z konferencí, kapitoly v knihách a příručkách, přehledové články, populárně naučné články nebo metodické články a další výstupy pro učitelskou praxi, jejichž je autorem nebo spoluautorem. Samy o sobě tyto ale nejsou dostačující bez původní práce v recenzovaném časopise indexovaném v databázích Web </w:t>
      </w:r>
      <w:proofErr w:type="spellStart"/>
      <w:r w:rsidRPr="00DC5CEF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DC5CEF">
        <w:rPr>
          <w:rFonts w:ascii="Times New Roman" w:eastAsia="Calibri" w:hAnsi="Times New Roman" w:cs="Times New Roman"/>
          <w:sz w:val="24"/>
          <w:szCs w:val="24"/>
        </w:rPr>
        <w:t xml:space="preserve"> Science, </w:t>
      </w:r>
      <w:proofErr w:type="spellStart"/>
      <w:r w:rsidRPr="00DC5CEF">
        <w:rPr>
          <w:rFonts w:ascii="Times New Roman" w:eastAsia="Calibri" w:hAnsi="Times New Roman" w:cs="Times New Roman"/>
          <w:sz w:val="24"/>
          <w:szCs w:val="24"/>
        </w:rPr>
        <w:t>Scopus</w:t>
      </w:r>
      <w:proofErr w:type="spellEnd"/>
      <w:r w:rsidRPr="00DC5CEF">
        <w:rPr>
          <w:rFonts w:ascii="Times New Roman" w:eastAsia="Calibri" w:hAnsi="Times New Roman" w:cs="Times New Roman"/>
          <w:sz w:val="24"/>
          <w:szCs w:val="24"/>
        </w:rPr>
        <w:t xml:space="preserve"> nebo </w:t>
      </w:r>
      <w:proofErr w:type="spellStart"/>
      <w:r w:rsidRPr="00DC5CEF">
        <w:rPr>
          <w:rFonts w:ascii="Times New Roman" w:eastAsia="Calibri" w:hAnsi="Times New Roman" w:cs="Times New Roman"/>
          <w:sz w:val="24"/>
          <w:szCs w:val="24"/>
        </w:rPr>
        <w:t>Erih</w:t>
      </w:r>
      <w:proofErr w:type="spellEnd"/>
      <w:r w:rsidRPr="00DC5CEF">
        <w:rPr>
          <w:rFonts w:ascii="Times New Roman" w:eastAsia="Calibri" w:hAnsi="Times New Roman" w:cs="Times New Roman"/>
          <w:sz w:val="24"/>
          <w:szCs w:val="24"/>
        </w:rPr>
        <w:t>+.</w:t>
      </w:r>
    </w:p>
    <w:p w14:paraId="3000C145" w14:textId="60AEC20C" w:rsidR="0007370B" w:rsidRPr="00DC5CEF" w:rsidRDefault="0007370B" w:rsidP="0007370B">
      <w:pPr>
        <w:widowControl w:val="0"/>
        <w:rPr>
          <w:rFonts w:ascii="Times New Roman" w:hAnsi="Times New Roman" w:cs="Times New Roman"/>
          <w:i/>
          <w:sz w:val="28"/>
        </w:rPr>
      </w:pPr>
      <w:r w:rsidRPr="00DC5CEF">
        <w:rPr>
          <w:rFonts w:ascii="Times New Roman" w:hAnsi="Times New Roman" w:cs="Times New Roman"/>
          <w:i/>
          <w:sz w:val="28"/>
        </w:rPr>
        <w:t xml:space="preserve">Podmínky pro vykonání ústní rigorózní zkoušky </w:t>
      </w:r>
    </w:p>
    <w:p w14:paraId="2803379E" w14:textId="77777777" w:rsidR="0007370B" w:rsidRPr="00DC5CEF" w:rsidRDefault="0007370B" w:rsidP="0007370B">
      <w:pPr>
        <w:keepNext/>
        <w:rPr>
          <w:rFonts w:ascii="Times New Roman" w:eastAsia="Calibri" w:hAnsi="Times New Roman" w:cs="Times New Roman"/>
          <w:sz w:val="24"/>
        </w:rPr>
      </w:pPr>
      <w:r w:rsidRPr="00DC5CEF">
        <w:rPr>
          <w:rFonts w:ascii="Times New Roman" w:eastAsia="Calibri" w:hAnsi="Times New Roman" w:cs="Times New Roman"/>
          <w:sz w:val="24"/>
        </w:rPr>
        <w:t>Ústní část rigorózní zkoušky se skládá ze dvou povinných předmětů, a to Didaktika biologie a Přehled odborné biologie.</w:t>
      </w:r>
    </w:p>
    <w:p w14:paraId="1E79656E" w14:textId="77777777" w:rsidR="0007370B" w:rsidRPr="00DC5CEF" w:rsidRDefault="0007370B" w:rsidP="0007370B">
      <w:pPr>
        <w:keepNext/>
        <w:rPr>
          <w:rFonts w:ascii="Times New Roman" w:eastAsia="Calibri" w:hAnsi="Times New Roman" w:cs="Times New Roman"/>
          <w:sz w:val="24"/>
        </w:rPr>
      </w:pPr>
    </w:p>
    <w:p w14:paraId="3423CCCF" w14:textId="066B3D31" w:rsidR="0007370B" w:rsidRPr="00DC5CEF" w:rsidRDefault="0007370B" w:rsidP="00BB5B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4"/>
        </w:rPr>
      </w:pPr>
      <w:r w:rsidRPr="00BB5B20">
        <w:rPr>
          <w:rFonts w:ascii="Times New Roman" w:eastAsia="Calibri" w:hAnsi="Times New Roman" w:cs="Times New Roman"/>
          <w:i/>
          <w:sz w:val="24"/>
        </w:rPr>
        <w:t>Didaktika biologie</w:t>
      </w:r>
      <w:r w:rsidR="00BB5B20">
        <w:rPr>
          <w:rFonts w:ascii="Times New Roman" w:eastAsia="Calibri" w:hAnsi="Times New Roman" w:cs="Times New Roman"/>
          <w:i/>
          <w:sz w:val="24"/>
        </w:rPr>
        <w:br/>
      </w:r>
      <w:r w:rsidRPr="00DC5CEF">
        <w:rPr>
          <w:rFonts w:ascii="Times New Roman" w:eastAsia="Calibri" w:hAnsi="Times New Roman" w:cs="Times New Roman"/>
          <w:sz w:val="24"/>
        </w:rPr>
        <w:t xml:space="preserve">Zkouška z Didaktiky biologie je zaměřena na problematiku výuky biologie a přírodopisu v širším kontextu českého školství a možnosti podpory zájmu žáků o tyto předměty. První část této zkoušky bude teoretická. Komise bude uchazeči pokládat dílčí otázky z následujících tematických okruhů (1-25), vždy s ohledem na specifika výuky biologie a přírodopisu na středních školách a na 2. stupni základních škol. </w:t>
      </w:r>
    </w:p>
    <w:p w14:paraId="5C74F8D4" w14:textId="77777777" w:rsidR="0007370B" w:rsidRPr="00DC5CEF" w:rsidRDefault="0007370B" w:rsidP="0007370B">
      <w:pPr>
        <w:keepNext/>
        <w:rPr>
          <w:rFonts w:ascii="Times New Roman" w:eastAsia="Calibri" w:hAnsi="Times New Roman" w:cs="Times New Roman"/>
          <w:sz w:val="24"/>
        </w:rPr>
      </w:pPr>
    </w:p>
    <w:p w14:paraId="4D30CC18" w14:textId="77777777" w:rsidR="00BB5B20" w:rsidRDefault="00BB5B20">
      <w:pPr>
        <w:rPr>
          <w:rFonts w:ascii="Times New Roman" w:eastAsia="Calibri" w:hAnsi="Times New Roman" w:cs="Times New Roman"/>
          <w:i/>
          <w:sz w:val="24"/>
        </w:rPr>
      </w:pPr>
      <w:bookmarkStart w:id="2" w:name="_Hlk126245778"/>
      <w:r>
        <w:rPr>
          <w:rFonts w:ascii="Times New Roman" w:eastAsia="Calibri" w:hAnsi="Times New Roman" w:cs="Times New Roman"/>
          <w:i/>
          <w:sz w:val="24"/>
        </w:rPr>
        <w:br w:type="page"/>
      </w:r>
    </w:p>
    <w:p w14:paraId="145CD5FE" w14:textId="361C3F52" w:rsidR="0007370B" w:rsidRPr="00DC5CEF" w:rsidRDefault="0007370B" w:rsidP="00BB5B20">
      <w:pPr>
        <w:spacing w:after="200"/>
        <w:rPr>
          <w:rFonts w:ascii="Times New Roman" w:eastAsia="Calibri" w:hAnsi="Times New Roman" w:cs="Times New Roman"/>
          <w:sz w:val="24"/>
        </w:rPr>
      </w:pPr>
      <w:r w:rsidRPr="00BB5B20">
        <w:rPr>
          <w:rFonts w:ascii="Times New Roman" w:eastAsia="Calibri" w:hAnsi="Times New Roman" w:cs="Times New Roman"/>
          <w:i/>
          <w:sz w:val="24"/>
        </w:rPr>
        <w:lastRenderedPageBreak/>
        <w:t>Přehled odborné biologie</w:t>
      </w:r>
      <w:bookmarkEnd w:id="2"/>
      <w:r w:rsidR="00BB5B20">
        <w:rPr>
          <w:rFonts w:ascii="Times New Roman" w:eastAsia="Calibri" w:hAnsi="Times New Roman" w:cs="Times New Roman"/>
          <w:i/>
          <w:sz w:val="24"/>
        </w:rPr>
        <w:br/>
      </w:r>
      <w:r w:rsidRPr="00DC5CEF">
        <w:rPr>
          <w:rFonts w:ascii="Times New Roman" w:eastAsia="Calibri" w:hAnsi="Times New Roman" w:cs="Times New Roman"/>
          <w:sz w:val="24"/>
        </w:rPr>
        <w:t>Tento okruh je zaměřen na obsahovou stránku výuky biologie a přírodopisu. Svým zaměřením odpovídá obsahu magisterské SZZ6: Biologie. Uchazeč si volí dva ze čtyř následujících tematických okruhů (ke každému náleží soubor otázek)</w:t>
      </w:r>
    </w:p>
    <w:p w14:paraId="488A24C0" w14:textId="77777777" w:rsidR="0007370B" w:rsidRPr="00DC5CEF" w:rsidRDefault="0007370B" w:rsidP="0007370B">
      <w:pPr>
        <w:rPr>
          <w:rFonts w:ascii="Times New Roman" w:eastAsia="Calibri" w:hAnsi="Times New Roman" w:cs="Times New Roman"/>
          <w:sz w:val="24"/>
        </w:rPr>
      </w:pPr>
      <w:r w:rsidRPr="00DC5CEF">
        <w:rPr>
          <w:rFonts w:ascii="Times New Roman" w:eastAsia="Calibri" w:hAnsi="Times New Roman" w:cs="Times New Roman"/>
          <w:sz w:val="24"/>
        </w:rPr>
        <w:t>Buněčná a molekulární biologie</w:t>
      </w:r>
    </w:p>
    <w:p w14:paraId="76B0AB6B" w14:textId="77777777" w:rsidR="0007370B" w:rsidRPr="00DC5CEF" w:rsidRDefault="0007370B" w:rsidP="0007370B">
      <w:pPr>
        <w:rPr>
          <w:rFonts w:ascii="Times New Roman" w:eastAsia="Calibri" w:hAnsi="Times New Roman" w:cs="Times New Roman"/>
          <w:sz w:val="24"/>
        </w:rPr>
      </w:pPr>
      <w:r w:rsidRPr="00DC5CEF">
        <w:rPr>
          <w:rFonts w:ascii="Times New Roman" w:eastAsia="Calibri" w:hAnsi="Times New Roman" w:cs="Times New Roman"/>
          <w:sz w:val="24"/>
        </w:rPr>
        <w:t>Ekologie, evoluce a vědy o Zemi</w:t>
      </w:r>
    </w:p>
    <w:p w14:paraId="72AD279F" w14:textId="77777777" w:rsidR="0007370B" w:rsidRPr="00DC5CEF" w:rsidRDefault="0007370B" w:rsidP="0007370B">
      <w:pPr>
        <w:rPr>
          <w:rFonts w:ascii="Times New Roman" w:eastAsia="Calibri" w:hAnsi="Times New Roman" w:cs="Times New Roman"/>
          <w:sz w:val="24"/>
        </w:rPr>
      </w:pPr>
      <w:r w:rsidRPr="00DC5CEF">
        <w:rPr>
          <w:rFonts w:ascii="Times New Roman" w:eastAsia="Calibri" w:hAnsi="Times New Roman" w:cs="Times New Roman"/>
          <w:sz w:val="24"/>
        </w:rPr>
        <w:t>Fyziologie, anatomie a morfologie</w:t>
      </w:r>
    </w:p>
    <w:p w14:paraId="77D5F36C" w14:textId="77777777" w:rsidR="0007370B" w:rsidRPr="00DC5CEF" w:rsidRDefault="0007370B" w:rsidP="0007370B">
      <w:pPr>
        <w:rPr>
          <w:rFonts w:ascii="Times New Roman" w:eastAsia="Calibri" w:hAnsi="Times New Roman" w:cs="Times New Roman"/>
          <w:sz w:val="24"/>
        </w:rPr>
      </w:pPr>
      <w:r w:rsidRPr="00DC5CEF">
        <w:rPr>
          <w:rFonts w:ascii="Times New Roman" w:eastAsia="Calibri" w:hAnsi="Times New Roman" w:cs="Times New Roman"/>
          <w:sz w:val="24"/>
        </w:rPr>
        <w:t>Organismy</w:t>
      </w:r>
    </w:p>
    <w:p w14:paraId="65E86F64" w14:textId="77777777" w:rsidR="0007370B" w:rsidRPr="00DC5CEF" w:rsidRDefault="0007370B" w:rsidP="0007370B">
      <w:pPr>
        <w:rPr>
          <w:rFonts w:ascii="Times New Roman" w:eastAsia="Calibri" w:hAnsi="Times New Roman" w:cs="Times New Roman"/>
          <w:sz w:val="24"/>
        </w:rPr>
      </w:pPr>
      <w:r w:rsidRPr="00DC5CEF">
        <w:rPr>
          <w:rFonts w:ascii="Times New Roman" w:eastAsia="Calibri" w:hAnsi="Times New Roman" w:cs="Times New Roman"/>
          <w:sz w:val="24"/>
        </w:rPr>
        <w:t>Vedle odborné znalosti biologického obsahu má uchazeč prokázat orientaci v problematice výběru vhodného učiva biologie a přírodopisu na základních a středních školách a jeho didaktické transformace.</w:t>
      </w:r>
    </w:p>
    <w:p w14:paraId="21064498" w14:textId="77777777" w:rsidR="0007370B" w:rsidRPr="00DC5CEF" w:rsidRDefault="0007370B" w:rsidP="0007370B">
      <w:pPr>
        <w:keepNext/>
        <w:rPr>
          <w:rFonts w:ascii="Times New Roman" w:eastAsia="Calibri" w:hAnsi="Times New Roman" w:cs="Times New Roman"/>
          <w:sz w:val="24"/>
        </w:rPr>
      </w:pPr>
    </w:p>
    <w:p w14:paraId="088238F7" w14:textId="77777777" w:rsidR="0007370B" w:rsidRPr="00DC5CEF" w:rsidRDefault="0007370B" w:rsidP="0007370B">
      <w:pPr>
        <w:widowControl w:val="0"/>
        <w:rPr>
          <w:rFonts w:ascii="Times New Roman" w:hAnsi="Times New Roman" w:cs="Times New Roman"/>
          <w:sz w:val="24"/>
        </w:rPr>
      </w:pPr>
      <w:r w:rsidRPr="00DC5CEF">
        <w:rPr>
          <w:rFonts w:ascii="Times New Roman" w:eastAsia="Calibri" w:hAnsi="Times New Roman" w:cs="Times New Roman"/>
          <w:sz w:val="24"/>
        </w:rPr>
        <w:t>Součástí rigorózního řízení je obhajoba rigorózní práce před komisí. Obhajoba obvykle proběhne ve stejný den jako ústní část rigorózní zkoušky. Posudek na rigorózní práci vypracuje jeden oponent. V případě, že se student rozhodne využít konzultace vedoucího práce a uvede to v přihlášce, vypracuje posudek i vedoucí práce. Posudky obdrží uchazeč alespoň 5 pracovních dnů před obhajobou.</w:t>
      </w:r>
    </w:p>
    <w:p w14:paraId="06D0029F" w14:textId="77777777" w:rsidR="0007370B" w:rsidRPr="00DC5CEF" w:rsidRDefault="0007370B" w:rsidP="0007370B">
      <w:pPr>
        <w:widowControl w:val="0"/>
        <w:rPr>
          <w:rFonts w:ascii="Times New Roman" w:hAnsi="Times New Roman" w:cs="Times New Roman"/>
          <w:sz w:val="24"/>
        </w:rPr>
      </w:pPr>
    </w:p>
    <w:p w14:paraId="75014BA6" w14:textId="6E29237A" w:rsidR="0007370B" w:rsidRPr="00DC5CEF" w:rsidRDefault="0007370B" w:rsidP="0007370B">
      <w:pPr>
        <w:widowControl w:val="0"/>
        <w:rPr>
          <w:rFonts w:ascii="Times New Roman" w:hAnsi="Times New Roman" w:cs="Times New Roman"/>
          <w:i/>
          <w:sz w:val="28"/>
        </w:rPr>
      </w:pPr>
      <w:r w:rsidRPr="00DC5CEF">
        <w:rPr>
          <w:rFonts w:ascii="Times New Roman" w:hAnsi="Times New Roman" w:cs="Times New Roman"/>
          <w:i/>
          <w:sz w:val="28"/>
        </w:rPr>
        <w:t>Podmínky pro uznání disertační práce, event. diplomové práce jako práce rigorózní</w:t>
      </w:r>
    </w:p>
    <w:p w14:paraId="4DC020DB" w14:textId="4C0FAF53" w:rsidR="0007370B" w:rsidRPr="00DC5CEF" w:rsidRDefault="0007370B" w:rsidP="0007370B">
      <w:pPr>
        <w:widowControl w:val="0"/>
        <w:rPr>
          <w:rFonts w:ascii="Times New Roman" w:eastAsia="Calibri" w:hAnsi="Times New Roman" w:cs="Times New Roman"/>
          <w:sz w:val="24"/>
        </w:rPr>
      </w:pPr>
      <w:r w:rsidRPr="00DC5CEF">
        <w:rPr>
          <w:rFonts w:ascii="Times New Roman" w:eastAsia="Calibri" w:hAnsi="Times New Roman" w:cs="Times New Roman"/>
          <w:sz w:val="24"/>
        </w:rPr>
        <w:t>V</w:t>
      </w:r>
      <w:r w:rsidR="00DC5CEF">
        <w:rPr>
          <w:rFonts w:ascii="Times New Roman" w:eastAsia="Calibri" w:hAnsi="Times New Roman" w:cs="Times New Roman"/>
          <w:sz w:val="24"/>
        </w:rPr>
        <w:t xml:space="preserve"> programech </w:t>
      </w:r>
      <w:r w:rsidRPr="00DC5CEF">
        <w:rPr>
          <w:rFonts w:ascii="Times New Roman" w:eastAsia="Calibri" w:hAnsi="Times New Roman" w:cs="Times New Roman"/>
          <w:sz w:val="24"/>
        </w:rPr>
        <w:t>jedno</w:t>
      </w:r>
      <w:r w:rsidR="00DC5CEF">
        <w:rPr>
          <w:rFonts w:ascii="Times New Roman" w:eastAsia="Calibri" w:hAnsi="Times New Roman" w:cs="Times New Roman"/>
          <w:sz w:val="24"/>
        </w:rPr>
        <w:t>oborového</w:t>
      </w:r>
      <w:r w:rsidRPr="00DC5CEF">
        <w:rPr>
          <w:rFonts w:ascii="Times New Roman" w:eastAsia="Calibri" w:hAnsi="Times New Roman" w:cs="Times New Roman"/>
          <w:sz w:val="24"/>
        </w:rPr>
        <w:t xml:space="preserve"> a dvouoborového učitelství biologie jako rigorózní práci nelze uznat práci diplomovou. Je možné uznat obhájenou doktorskou dizertační práci, pokud svým tématem odpovídá oboru rigorózního řízení a vyhovuje níže uvedeným minimálním požadavkům. Autorský komentář ani publikace nesmí být s textem diplomové práce shodné. Publikace ale může vycházet z výzkumu realizovaného v práci diplomové. </w:t>
      </w:r>
    </w:p>
    <w:p w14:paraId="5EB94DA5" w14:textId="77777777" w:rsidR="0007370B" w:rsidRPr="00DC5CEF" w:rsidRDefault="0007370B" w:rsidP="0007370B">
      <w:pPr>
        <w:widowControl w:val="0"/>
        <w:rPr>
          <w:rFonts w:ascii="Times New Roman" w:hAnsi="Times New Roman" w:cs="Times New Roman"/>
          <w:sz w:val="24"/>
        </w:rPr>
      </w:pPr>
    </w:p>
    <w:p w14:paraId="05E495DA" w14:textId="6FED43D8" w:rsidR="0007370B" w:rsidRPr="00DC5CEF" w:rsidRDefault="0007370B" w:rsidP="0007370B">
      <w:pPr>
        <w:widowControl w:val="0"/>
        <w:rPr>
          <w:rFonts w:ascii="Times New Roman" w:hAnsi="Times New Roman" w:cs="Times New Roman"/>
          <w:i/>
          <w:sz w:val="28"/>
        </w:rPr>
      </w:pPr>
      <w:r w:rsidRPr="00DC5CEF">
        <w:rPr>
          <w:rFonts w:ascii="Times New Roman" w:hAnsi="Times New Roman" w:cs="Times New Roman"/>
          <w:i/>
          <w:sz w:val="28"/>
        </w:rPr>
        <w:t>Podmínky pro uznání státní doktorské zkoušky jako ústní rigorózní zkoušky</w:t>
      </w:r>
    </w:p>
    <w:p w14:paraId="2D5576AE" w14:textId="77777777" w:rsidR="0007370B" w:rsidRPr="00DC5CEF" w:rsidRDefault="0007370B" w:rsidP="0007370B">
      <w:pPr>
        <w:widowControl w:val="0"/>
        <w:rPr>
          <w:rFonts w:ascii="Times New Roman" w:hAnsi="Times New Roman" w:cs="Times New Roman"/>
          <w:sz w:val="24"/>
        </w:rPr>
      </w:pPr>
      <w:r w:rsidRPr="00DC5CEF">
        <w:rPr>
          <w:rFonts w:ascii="Times New Roman" w:eastAsia="Calibri" w:hAnsi="Times New Roman" w:cs="Times New Roman"/>
          <w:sz w:val="24"/>
        </w:rPr>
        <w:t>Státní doktorskou zkoušku lze uznat jako zkoušku rigorózní,</w:t>
      </w:r>
      <w:r w:rsidRPr="00DC5CEF">
        <w:rPr>
          <w:rFonts w:ascii="Times New Roman" w:hAnsi="Times New Roman" w:cs="Times New Roman"/>
          <w:sz w:val="24"/>
        </w:rPr>
        <w:t xml:space="preserve"> </w:t>
      </w:r>
      <w:r w:rsidRPr="00DC5CEF">
        <w:rPr>
          <w:rFonts w:ascii="Times New Roman" w:eastAsia="Calibri" w:hAnsi="Times New Roman" w:cs="Times New Roman"/>
          <w:sz w:val="24"/>
        </w:rPr>
        <w:t>pokud zaměřením odpovídá oboru rigorózního řízení.</w:t>
      </w:r>
    </w:p>
    <w:p w14:paraId="5D27129E" w14:textId="77777777" w:rsidR="00C863F9" w:rsidRPr="00DC5CEF" w:rsidRDefault="00C863F9" w:rsidP="0007370B">
      <w:pPr>
        <w:rPr>
          <w:rFonts w:ascii="Times New Roman" w:hAnsi="Times New Roman" w:cs="Times New Roman"/>
          <w:sz w:val="24"/>
        </w:rPr>
      </w:pPr>
    </w:p>
    <w:p w14:paraId="0000001B" w14:textId="7C91E19B" w:rsidR="000105B1" w:rsidRDefault="00C863F9">
      <w:pPr>
        <w:rPr>
          <w:rFonts w:ascii="Times New Roman" w:hAnsi="Times New Roman" w:cs="Times New Roman"/>
          <w:i/>
          <w:sz w:val="28"/>
        </w:rPr>
      </w:pPr>
      <w:r w:rsidRPr="00DC5CEF">
        <w:rPr>
          <w:rFonts w:ascii="Times New Roman" w:hAnsi="Times New Roman" w:cs="Times New Roman"/>
          <w:i/>
          <w:sz w:val="28"/>
        </w:rPr>
        <w:t>Tematické okruhy a otázky k předmětům Didaktika biologie a Přehled odborné biologie</w:t>
      </w:r>
      <w:bookmarkStart w:id="3" w:name="_GoBack"/>
      <w:bookmarkEnd w:id="3"/>
    </w:p>
    <w:p w14:paraId="060FC8E1" w14:textId="07ADB66C" w:rsidR="00836DA2" w:rsidRPr="00BB5B20" w:rsidRDefault="00490837" w:rsidP="00BB5B20">
      <w:pPr>
        <w:widowControl w:val="0"/>
        <w:rPr>
          <w:rFonts w:ascii="Times New Roman" w:eastAsia="Calibri" w:hAnsi="Times New Roman" w:cs="Times New Roman"/>
          <w:sz w:val="24"/>
        </w:rPr>
      </w:pPr>
      <w:r w:rsidRPr="00BB5B20">
        <w:rPr>
          <w:rFonts w:ascii="Times New Roman" w:eastAsia="Calibri" w:hAnsi="Times New Roman" w:cs="Times New Roman"/>
          <w:sz w:val="24"/>
        </w:rPr>
        <w:t>Tematické okruhy a otázky k předmětům Didaktika biologie a Přehled odborné biologie</w:t>
      </w:r>
      <w:r w:rsidRPr="00BB5B20">
        <w:rPr>
          <w:rFonts w:ascii="Times New Roman" w:eastAsia="Calibri" w:hAnsi="Times New Roman" w:cs="Times New Roman"/>
          <w:sz w:val="24"/>
        </w:rPr>
        <w:t xml:space="preserve"> </w:t>
      </w:r>
      <w:r w:rsidRPr="00BB5B20">
        <w:rPr>
          <w:rFonts w:ascii="Times New Roman" w:eastAsia="Calibri" w:hAnsi="Times New Roman" w:cs="Times New Roman"/>
          <w:sz w:val="24"/>
        </w:rPr>
        <w:t>jsou specifikovány zde</w:t>
      </w:r>
      <w:r w:rsidRPr="00BB5B20">
        <w:rPr>
          <w:rFonts w:ascii="Times New Roman" w:eastAsia="Calibri" w:hAnsi="Times New Roman" w:cs="Times New Roman"/>
          <w:sz w:val="24"/>
        </w:rPr>
        <w:t xml:space="preserve"> </w:t>
      </w:r>
      <w:hyperlink r:id="rId6" w:history="1">
        <w:r w:rsidRPr="00BB5B20">
          <w:rPr>
            <w:rFonts w:ascii="Times New Roman" w:eastAsia="Calibri" w:hAnsi="Times New Roman" w:cs="Times New Roman"/>
            <w:sz w:val="24"/>
          </w:rPr>
          <w:t>https://www.natur.cuni.cz/fakulta/studium/rigorozni-rizeni/predmety-statni-rigorozni-zkousky/studijni-programy-biologicke-sekce/tematicke-okruhy-a-otazky-ke-statni-rigorozni-zkousce-ve-studijnim-programu-ucitelstvi-biologie-pro-stredni-skoly</w:t>
        </w:r>
      </w:hyperlink>
    </w:p>
    <w:sectPr w:rsidR="00836DA2" w:rsidRPr="00BB5B2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2423"/>
    <w:multiLevelType w:val="multilevel"/>
    <w:tmpl w:val="0E3A0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611E"/>
    <w:multiLevelType w:val="hybridMultilevel"/>
    <w:tmpl w:val="7EA63812"/>
    <w:lvl w:ilvl="0" w:tplc="2CEC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D3D3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B1"/>
    <w:rsid w:val="000105B1"/>
    <w:rsid w:val="0007370B"/>
    <w:rsid w:val="00163932"/>
    <w:rsid w:val="00215F39"/>
    <w:rsid w:val="00310D88"/>
    <w:rsid w:val="00490837"/>
    <w:rsid w:val="00540827"/>
    <w:rsid w:val="0076576B"/>
    <w:rsid w:val="00836DA2"/>
    <w:rsid w:val="009743CC"/>
    <w:rsid w:val="00BB5B20"/>
    <w:rsid w:val="00C863F9"/>
    <w:rsid w:val="00DC5CEF"/>
    <w:rsid w:val="00E20C5A"/>
    <w:rsid w:val="00F9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D504"/>
  <w15:docId w15:val="{3EF7C422-22BD-477B-A76A-FD0B0F93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unhideWhenUsed/>
    <w:rsid w:val="00540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07370B"/>
    <w:pPr>
      <w:ind w:left="720"/>
      <w:contextualSpacing/>
    </w:pPr>
  </w:style>
  <w:style w:type="paragraph" w:customStyle="1" w:styleId="Default">
    <w:name w:val="Default"/>
    <w:rsid w:val="0007370B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215F3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5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ur.cuni.cz/fakulta/studium/rigorozni-rizeni/predmety-statni-rigorozni-zkousky/studijni-programy-biologicke-sekce/tematicke-okruhy-a-otazky-ke-statni-rigorozni-zkousce-ve-studijnim-programu-ucitelstvi-biologie-pro-stredni-skoly" TargetMode="External"/><Relationship Id="rId5" Type="http://schemas.openxmlformats.org/officeDocument/2006/relationships/hyperlink" Target="https://www.natur.cuni.cz/fakulta/studium/rigorozni-rizeni/rigorozni-pr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1120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Fraňková Ivana</dc:creator>
  <cp:lastModifiedBy>Hewlett-Packard Company</cp:lastModifiedBy>
  <cp:revision>7</cp:revision>
  <dcterms:created xsi:type="dcterms:W3CDTF">2023-02-28T11:17:00Z</dcterms:created>
  <dcterms:modified xsi:type="dcterms:W3CDTF">2023-02-28T15:00:00Z</dcterms:modified>
</cp:coreProperties>
</file>