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ZÁPIS Z HODNOTÍCÍHO POHOVORU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 akademickým pracovníkem z důvodu změny akademické pozice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Jméno pracovníka: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Pracoviště: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Termín pohovoru: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Členové komise: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Důvod pohovoru:</w:t>
      </w:r>
    </w:p>
    <w:p w:rsidR="00000000" w:rsidDel="00000000" w:rsidP="00000000" w:rsidRDefault="00000000" w:rsidRPr="00000000" w14:paraId="0000000E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Důvodem pohovoru je návrh na přeřazení pracovníka z pozice ……………………..... na pozici …………………….....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1.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Komise projednala s pracovníkem jeho dosavadní pedagogickou a vědeckou aktivitu, jeho další zapojení do fakultních činností, a také perspektivy rozvoje jeho budoucího pedagogického i vědeckého působení. Na základě těchto informací komise rozhodla tak, jak je uvedeno níže.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1.2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Závěr pohovoru: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Zaměstnanec bude přeřazen na pozici  …………..……………… s účinností od …………………. . Doba ukončení pracovní smlouvy se nemění.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4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Zaměstnanec bude přeřazen na pozici  …………..……………… s účinností od …………………. . Jeho pracovní smlouva se prodlužuje na dobu určitou do …………….. / na dobu neurčitou (s atestacemi).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Zaměstnanec setrvá na stávající pracovní pozici.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31.2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Zdůvodnění (povinné při volbě závěru č. 3):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31.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Praze dne ………………………...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1.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……………………………………</w:t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23">
      <w:pPr>
        <w:spacing w:line="331.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vedoucí pracoviště</w:t>
        <w:tab/>
        <w:tab/>
        <w:tab/>
        <w:tab/>
        <w:tab/>
        <w:tab/>
        <w:t xml:space="preserve">proděkan sekce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Vyberte jednu z následujících možností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