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0D07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Univerzita Karlova</w:t>
      </w:r>
    </w:p>
    <w:p w14:paraId="547BACCB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Přírodovědecká fakulta </w:t>
      </w:r>
    </w:p>
    <w:p w14:paraId="27A0CD20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Albertov 6</w:t>
      </w:r>
    </w:p>
    <w:p w14:paraId="00000004" w14:textId="5EEA153F" w:rsidR="005E61E6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128 00 Praha 2</w:t>
      </w:r>
      <w:r w:rsidR="007C4ACC" w:rsidRPr="002C202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00000005" w14:textId="77777777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0000006" w14:textId="77777777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0000007" w14:textId="08197C1F" w:rsidR="005E61E6" w:rsidRPr="002C202B" w:rsidRDefault="00D06BAD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 xml:space="preserve">Opatření děkana č. </w:t>
      </w:r>
      <w:r w:rsidR="00FA121A" w:rsidRPr="002C202B">
        <w:rPr>
          <w:rFonts w:ascii="Times New Roman" w:eastAsia="Times New Roman" w:hAnsi="Times New Roman" w:cs="Times New Roman"/>
          <w:b/>
        </w:rPr>
        <w:t>1</w:t>
      </w:r>
      <w:r w:rsidR="00D56428" w:rsidRPr="002C202B">
        <w:rPr>
          <w:rFonts w:ascii="Times New Roman" w:eastAsia="Times New Roman" w:hAnsi="Times New Roman" w:cs="Times New Roman"/>
          <w:b/>
        </w:rPr>
        <w:t>1</w:t>
      </w:r>
      <w:r w:rsidRPr="002C202B">
        <w:rPr>
          <w:rFonts w:ascii="Times New Roman" w:eastAsia="Times New Roman" w:hAnsi="Times New Roman" w:cs="Times New Roman"/>
          <w:b/>
        </w:rPr>
        <w:t>/2023</w:t>
      </w:r>
    </w:p>
    <w:p w14:paraId="00000008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 xml:space="preserve">k realizaci Řádu výběrového řízení Univerzity Karlovy na Přírodovědecké fakultě </w:t>
      </w:r>
    </w:p>
    <w:p w14:paraId="00000009" w14:textId="60E1E26E" w:rsidR="005E61E6" w:rsidRPr="002C202B" w:rsidRDefault="007C4ACC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 </w:t>
      </w:r>
    </w:p>
    <w:p w14:paraId="54B879FD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000000A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Čl. 1</w:t>
      </w:r>
    </w:p>
    <w:p w14:paraId="0000000B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Základní ustanovení</w:t>
      </w:r>
    </w:p>
    <w:p w14:paraId="0000000C" w14:textId="0C6B53A0" w:rsidR="005E61E6" w:rsidRPr="002C202B" w:rsidRDefault="007C4ACC" w:rsidP="002C20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Tímto opatřením se stanovují bližší podmínky pro postup podle Řádu výběrovéh</w:t>
      </w:r>
      <w:r w:rsidR="00D06BAD" w:rsidRPr="002C202B">
        <w:rPr>
          <w:rFonts w:ascii="Times New Roman" w:eastAsia="Times New Roman" w:hAnsi="Times New Roman" w:cs="Times New Roman"/>
        </w:rPr>
        <w:t xml:space="preserve">o řízení Univerzity Karlovy na </w:t>
      </w:r>
      <w:r w:rsidRPr="002C202B">
        <w:rPr>
          <w:rFonts w:ascii="Times New Roman" w:eastAsia="Times New Roman" w:hAnsi="Times New Roman" w:cs="Times New Roman"/>
        </w:rPr>
        <w:t xml:space="preserve">Univerzitě Karlově, Přírodovědecké fakultě (dále jen </w:t>
      </w:r>
      <w:r w:rsidR="00D06BAD" w:rsidRPr="002C202B">
        <w:rPr>
          <w:rFonts w:ascii="Times New Roman" w:eastAsia="Times New Roman" w:hAnsi="Times New Roman" w:cs="Times New Roman"/>
        </w:rPr>
        <w:t>„</w:t>
      </w:r>
      <w:r w:rsidRPr="002C202B">
        <w:rPr>
          <w:rFonts w:ascii="Times New Roman" w:eastAsia="Times New Roman" w:hAnsi="Times New Roman" w:cs="Times New Roman"/>
          <w:i/>
        </w:rPr>
        <w:t>fakulta</w:t>
      </w:r>
      <w:r w:rsidR="00D06BAD" w:rsidRPr="002C202B">
        <w:rPr>
          <w:rFonts w:ascii="Times New Roman" w:eastAsia="Times New Roman" w:hAnsi="Times New Roman" w:cs="Times New Roman"/>
        </w:rPr>
        <w:t>“</w:t>
      </w:r>
      <w:r w:rsidRPr="002C202B">
        <w:rPr>
          <w:rFonts w:ascii="Times New Roman" w:eastAsia="Times New Roman" w:hAnsi="Times New Roman" w:cs="Times New Roman"/>
        </w:rPr>
        <w:t>).</w:t>
      </w:r>
    </w:p>
    <w:p w14:paraId="0000000D" w14:textId="77777777" w:rsidR="005E61E6" w:rsidRPr="002C202B" w:rsidRDefault="005E61E6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E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Čl. 2</w:t>
      </w:r>
    </w:p>
    <w:p w14:paraId="0000000F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Vymezení pracovních míst</w:t>
      </w:r>
    </w:p>
    <w:p w14:paraId="00000010" w14:textId="77777777" w:rsidR="005E61E6" w:rsidRPr="002C202B" w:rsidRDefault="007C4ACC" w:rsidP="002C202B">
      <w:pPr>
        <w:numPr>
          <w:ilvl w:val="0"/>
          <w:numId w:val="7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Níže uvedená pracovní místa jsou obsazována na základě výběrových řízení dle tohoto opatření:</w:t>
      </w:r>
    </w:p>
    <w:p w14:paraId="00000011" w14:textId="77777777" w:rsidR="005E61E6" w:rsidRPr="002C202B" w:rsidRDefault="007C4ACC" w:rsidP="002C202B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akademický pracovník v případě, že pracovní místo nebude obsazeno akademickým pracovníkem, který má pracovní poměr k fakultě, </w:t>
      </w:r>
    </w:p>
    <w:p w14:paraId="00000012" w14:textId="4DD7BC42" w:rsidR="005E61E6" w:rsidRPr="002C202B" w:rsidRDefault="007C4ACC" w:rsidP="002C2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vědecko</w:t>
      </w:r>
      <w:r w:rsidR="00D06BAD" w:rsidRPr="002C202B">
        <w:rPr>
          <w:rFonts w:ascii="Times New Roman" w:eastAsia="Times New Roman" w:hAnsi="Times New Roman" w:cs="Times New Roman"/>
        </w:rPr>
        <w:t>-</w:t>
      </w:r>
      <w:r w:rsidRPr="002C202B">
        <w:rPr>
          <w:rFonts w:ascii="Times New Roman" w:eastAsia="Times New Roman" w:hAnsi="Times New Roman" w:cs="Times New Roman"/>
        </w:rPr>
        <w:t>výzkumný pracovník v případě osoby bez pracovního poměru k fakultě (vědecký pracovník), a to v případě, že výběrové řízení vyžaduje zdroj finančních prostředků (např. projekt),</w:t>
      </w:r>
    </w:p>
    <w:p w14:paraId="00000013" w14:textId="77777777" w:rsidR="005E61E6" w:rsidRPr="002C202B" w:rsidRDefault="007C4ACC" w:rsidP="002C2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vedoucí katedry,</w:t>
      </w:r>
    </w:p>
    <w:p w14:paraId="00000014" w14:textId="77777777" w:rsidR="005E61E6" w:rsidRPr="002C202B" w:rsidRDefault="007C4ACC" w:rsidP="002C2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ředitel ústavu,</w:t>
      </w:r>
    </w:p>
    <w:p w14:paraId="00000015" w14:textId="77777777" w:rsidR="005E61E6" w:rsidRPr="002C202B" w:rsidRDefault="007C4ACC" w:rsidP="002C2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tajemník fakulty.</w:t>
      </w:r>
    </w:p>
    <w:p w14:paraId="00000016" w14:textId="521A7057" w:rsidR="005E61E6" w:rsidRPr="002C202B" w:rsidRDefault="007C4ACC" w:rsidP="002C20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Pozice vedoucího katedry a ředitele ústavu se obsazuje na základě výběrového řízení na dobu 3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>let.</w:t>
      </w:r>
    </w:p>
    <w:p w14:paraId="00000017" w14:textId="77777777" w:rsidR="005E61E6" w:rsidRPr="002C202B" w:rsidRDefault="007C4ACC" w:rsidP="002C20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Vedoucí katedry nebo ředitel ústavu mohou zastávat funkci vedoucího katedry nebo ředitele ústavu maximálně 2 po sobě jdoucí období.</w:t>
      </w:r>
    </w:p>
    <w:p w14:paraId="00000018" w14:textId="77777777" w:rsidR="005E61E6" w:rsidRPr="002C202B" w:rsidRDefault="005E61E6" w:rsidP="002C202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00000019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Čl. 3</w:t>
      </w:r>
    </w:p>
    <w:p w14:paraId="0000001A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 xml:space="preserve">Organizace výběrových řízení </w:t>
      </w:r>
    </w:p>
    <w:p w14:paraId="0000001B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Žádost o provedení výběrového řízení (šablona žádosti ke stažení na webu zaměstnaneckého odboru ve formulářích):</w:t>
      </w:r>
    </w:p>
    <w:p w14:paraId="0000001C" w14:textId="77777777" w:rsidR="005E61E6" w:rsidRPr="002C202B" w:rsidRDefault="007C4ACC" w:rsidP="002C202B">
      <w:pPr>
        <w:numPr>
          <w:ilvl w:val="0"/>
          <w:numId w:val="3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sekční proděkan zašle zaměstnaneckému odboru návrh na vypsání výběrového řízení na akademického pracovníka, vědeckého pracovníka nebo pozici vedoucího katedry a ředitele ústavu, případně</w:t>
      </w:r>
    </w:p>
    <w:p w14:paraId="0000001D" w14:textId="77777777" w:rsidR="005E61E6" w:rsidRPr="002C202B" w:rsidRDefault="007C4ACC" w:rsidP="002C202B">
      <w:pPr>
        <w:numPr>
          <w:ilvl w:val="0"/>
          <w:numId w:val="3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děkan zašle na zaměstnanecký odbor návrh na vypsání výběrového řízení na pozici tajemníka fakulty.</w:t>
      </w:r>
    </w:p>
    <w:p w14:paraId="0000001E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Vypsání výběrového řízení:</w:t>
      </w:r>
    </w:p>
    <w:p w14:paraId="0000001F" w14:textId="7B1B4759" w:rsidR="005E61E6" w:rsidRPr="002C202B" w:rsidRDefault="007C4ACC" w:rsidP="002C202B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výběrová řízení jsou vypisována děkanem fakulty 2x ročně, a to vždy 1. pracovní den v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>měsících březnu a říjnu, v případě výběrového řízení na tajemníka fakulty podle potřeby,</w:t>
      </w:r>
    </w:p>
    <w:p w14:paraId="00000020" w14:textId="77777777" w:rsidR="005E61E6" w:rsidRPr="002C202B" w:rsidRDefault="007C4ACC" w:rsidP="002C202B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děkan může (zpravidla na žádost sekčního proděkana) mimořádně vypsat výběrové řízení i mimo výše uvedené termíny,</w:t>
      </w:r>
    </w:p>
    <w:p w14:paraId="00000021" w14:textId="77777777" w:rsidR="005E61E6" w:rsidRPr="002C202B" w:rsidRDefault="007C4ACC" w:rsidP="002C202B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inzerát je zveřejněn v českém a anglickém jazyce, pokud povaha práce na obsazované pozici vyžaduje aktivní znalost českého jazyka, lze od anglické verze inzerátu ustoupit,</w:t>
      </w:r>
    </w:p>
    <w:p w14:paraId="00000022" w14:textId="0270F7E1" w:rsidR="005E61E6" w:rsidRPr="002C202B" w:rsidRDefault="007C4ACC" w:rsidP="002C202B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inzerá</w:t>
      </w:r>
      <w:r w:rsidR="00D06BAD" w:rsidRPr="002C202B">
        <w:rPr>
          <w:rFonts w:ascii="Times New Roman" w:eastAsia="Times New Roman" w:hAnsi="Times New Roman" w:cs="Times New Roman"/>
        </w:rPr>
        <w:t xml:space="preserve">t zveřejní zaměstnanecký odbor </w:t>
      </w:r>
      <w:r w:rsidRPr="002C202B">
        <w:rPr>
          <w:rFonts w:ascii="Times New Roman" w:eastAsia="Times New Roman" w:hAnsi="Times New Roman" w:cs="Times New Roman"/>
        </w:rPr>
        <w:t>na úřední desce fakulty, na fakultním webu v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 xml:space="preserve">pracovních příležitostech, na internetových stránkách univerzity a na stránkách společnosti </w:t>
      </w:r>
      <w:proofErr w:type="spellStart"/>
      <w:r w:rsidRPr="002C202B">
        <w:rPr>
          <w:rFonts w:ascii="Times New Roman" w:eastAsia="Times New Roman" w:hAnsi="Times New Roman" w:cs="Times New Roman"/>
        </w:rPr>
        <w:t>Euraxess</w:t>
      </w:r>
      <w:proofErr w:type="spellEnd"/>
      <w:r w:rsidRPr="002C202B">
        <w:rPr>
          <w:rFonts w:ascii="Times New Roman" w:eastAsia="Times New Roman" w:hAnsi="Times New Roman" w:cs="Times New Roman"/>
        </w:rPr>
        <w:t>,</w:t>
      </w:r>
    </w:p>
    <w:p w14:paraId="00000023" w14:textId="77777777" w:rsidR="005E61E6" w:rsidRPr="002C202B" w:rsidRDefault="007C4ACC" w:rsidP="002C202B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inzerát může být uveřejněn i na personálních portálech (Jobs.cz, </w:t>
      </w:r>
      <w:proofErr w:type="spellStart"/>
      <w:r w:rsidRPr="002C202B">
        <w:rPr>
          <w:rFonts w:ascii="Times New Roman" w:eastAsia="Times New Roman" w:hAnsi="Times New Roman" w:cs="Times New Roman"/>
        </w:rPr>
        <w:t>ResearchGate</w:t>
      </w:r>
      <w:proofErr w:type="spellEnd"/>
      <w:r w:rsidRPr="002C202B">
        <w:rPr>
          <w:rFonts w:ascii="Times New Roman" w:eastAsia="Times New Roman" w:hAnsi="Times New Roman" w:cs="Times New Roman"/>
        </w:rPr>
        <w:t xml:space="preserve"> apod.), náklady za toto uveřejnění hradí pracoviště, které pozici obsazuje.</w:t>
      </w:r>
    </w:p>
    <w:p w14:paraId="00000024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Přihlášky do výběrového řízení:</w:t>
      </w:r>
    </w:p>
    <w:p w14:paraId="00000025" w14:textId="77777777" w:rsidR="005E61E6" w:rsidRPr="002C202B" w:rsidRDefault="007C4ACC" w:rsidP="002C202B">
      <w:pPr>
        <w:numPr>
          <w:ilvl w:val="0"/>
          <w:numId w:val="10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 podávají elektronicky, uzávěrka přihlášek k výběrovému řízení je 30 kalendářních dnů od zveřejnění inzerátu,</w:t>
      </w:r>
    </w:p>
    <w:p w14:paraId="00000026" w14:textId="77777777" w:rsidR="005E61E6" w:rsidRPr="002C202B" w:rsidRDefault="007C4ACC" w:rsidP="002C202B">
      <w:pPr>
        <w:numPr>
          <w:ilvl w:val="0"/>
          <w:numId w:val="10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lastRenderedPageBreak/>
        <w:t xml:space="preserve">zaměstnanecký odbor eviduje došlé přihlášky včetně okamžiku doručení s příslušnými podklady podle požadavků uvedených v inzerátu, </w:t>
      </w:r>
    </w:p>
    <w:p w14:paraId="00000027" w14:textId="59EF1448" w:rsidR="005E61E6" w:rsidRPr="002C202B" w:rsidRDefault="007C4ACC" w:rsidP="002C202B">
      <w:pPr>
        <w:numPr>
          <w:ilvl w:val="0"/>
          <w:numId w:val="10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zaměstnanecký odbor přepošle přihlášky s přiloženými podklady na příslušné sekce (v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 xml:space="preserve">případě pozice tajemníka děkanovi) elektronickou cestou nejpozději do 5 pracovních dnů po uplynutí lhůty pro podání přihlášek. </w:t>
      </w:r>
    </w:p>
    <w:p w14:paraId="00000028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Komise pro výběrové řízení:</w:t>
      </w:r>
    </w:p>
    <w:p w14:paraId="00000029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sekční proděkan zašle na zaměstnanecký odbor návrh složení komise výběrového řízení nejpozději do 25 kalendářních dnů od vypsání výběrového řízení,</w:t>
      </w:r>
    </w:p>
    <w:p w14:paraId="0000002A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minimální počet členů komise jsou 3 (případně více při zachování lichého počtu členů), optimální je návrh 5 členů. Komise je způsobilá jednat za přítomnosti 3 členů, vždy však musí jít o nadpoloviční většinu všech členů komise.</w:t>
      </w:r>
    </w:p>
    <w:p w14:paraId="0000002B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děkan fakulty jmenuje komisi pro výběrové řízení a jejího předsedu do konce lhůty pro podání přihlášek,</w:t>
      </w:r>
    </w:p>
    <w:p w14:paraId="0000002C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předseda komise vyhodnotí písemné podklady od uchazečů a vyřadí uchazeče, kteří nesplňují podmínky výběrového řízení (zdůvodnění vyřazení uvede do zápisu),</w:t>
      </w:r>
    </w:p>
    <w:p w14:paraId="0000002D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předseda komise pozve vybrané uchazeče na pohovor (může být i formou veřejné přednášky nebo prostřednictvím informačních a komunikačních technologií),</w:t>
      </w:r>
    </w:p>
    <w:p w14:paraId="0000002E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komise o svém jednání a jeho výsledku pořídí zápis,</w:t>
      </w:r>
    </w:p>
    <w:p w14:paraId="0000002F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pořadí uchazečů určuje komise podle počtu kladných hlasů, komise přihlíží k počtu bodů získaných při hodnocení uchazečů,</w:t>
      </w:r>
    </w:p>
    <w:p w14:paraId="00000030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pokud bude mít navrhovaný vybraný uchazeč menší počet bodů, než některý z ostatních kandidátů, komise svůj závěr zdůvodní,</w:t>
      </w:r>
    </w:p>
    <w:p w14:paraId="00000031" w14:textId="77777777" w:rsidR="005E61E6" w:rsidRPr="002C202B" w:rsidRDefault="007C4ACC" w:rsidP="002C20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zápis z jednání komise a hlasovací lístky jsou neveřejné, počet získaných bodů slouží zaměstnaneckému odboru jako podklad pro případnou zpětnou vazbu uchazeči.</w:t>
      </w:r>
    </w:p>
    <w:p w14:paraId="00000032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Výsledky výběrového řízení na akademickou a vědeckou pozici:</w:t>
      </w:r>
    </w:p>
    <w:p w14:paraId="00000033" w14:textId="77777777" w:rsidR="005E61E6" w:rsidRPr="002C202B" w:rsidRDefault="007C4ACC" w:rsidP="002C202B">
      <w:pPr>
        <w:numPr>
          <w:ilvl w:val="0"/>
          <w:numId w:val="11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sekční proděkan předá do 5 pracovních dnů po zasedání komise výběrového řízení zaměstnaneckému odboru zápis z výběrového řízení, hlasovací lístky a oznámení uchazečům o výsledku výběrového řízení, a to v tištěné podobě,</w:t>
      </w:r>
    </w:p>
    <w:p w14:paraId="00000034" w14:textId="77777777" w:rsidR="005E61E6" w:rsidRPr="002C202B" w:rsidRDefault="007C4ACC" w:rsidP="002C20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zaměstnanecký odbor předloží k podpisu děkanovi oznámení uchazečům o výsledku výběrového řízení a toto oznámení odešle uchazečům do 14 dnů od zasedání komise výběrového řízení.</w:t>
      </w:r>
    </w:p>
    <w:p w14:paraId="00000035" w14:textId="77777777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Výsledky výběrového řízení na pozici vedoucího katedry a ředitele ústavu</w:t>
      </w:r>
    </w:p>
    <w:p w14:paraId="00000036" w14:textId="42E2356D" w:rsidR="005E61E6" w:rsidRPr="002C202B" w:rsidRDefault="007C4ACC" w:rsidP="002C20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sekční proděkan předá do 5 pracovních dnů po zasedání komise výběrového řízení děkanovi žádost o projednání jmenování doporučeného uchazeče na pozici vedoucího katedry nebo ředitele ústavu Vědeckou radou fakulty a Akademickým senátem fakulty, originál zápisu z výběrového řízení a v elektronické podobě koncepci rozvoje katedry a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>strukturovaný životopis všech uchazečů, kteří vyhověli podmínkám výběrového řízením</w:t>
      </w:r>
      <w:r w:rsidR="00D06BAD" w:rsidRPr="002C202B">
        <w:rPr>
          <w:rFonts w:ascii="Times New Roman" w:eastAsia="Times New Roman" w:hAnsi="Times New Roman" w:cs="Times New Roman"/>
        </w:rPr>
        <w:t>,</w:t>
      </w:r>
    </w:p>
    <w:p w14:paraId="00000037" w14:textId="77777777" w:rsidR="005E61E6" w:rsidRPr="002C202B" w:rsidRDefault="007C4ACC" w:rsidP="002C20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sekretariát děkana postoupí předložené materiály: </w:t>
      </w:r>
    </w:p>
    <w:p w14:paraId="00000038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i)</w:t>
      </w:r>
      <w:r w:rsidRPr="002C202B">
        <w:rPr>
          <w:rFonts w:ascii="Times New Roman" w:eastAsia="Times New Roman" w:hAnsi="Times New Roman" w:cs="Times New Roman"/>
        </w:rPr>
        <w:tab/>
        <w:t>referentce oddělení pro vědu, která je přiloží k pozvánce na nejbližší zasedání Vědecké rady fakulty,</w:t>
      </w:r>
    </w:p>
    <w:p w14:paraId="00000039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2C202B">
        <w:rPr>
          <w:rFonts w:ascii="Times New Roman" w:eastAsia="Times New Roman" w:hAnsi="Times New Roman" w:cs="Times New Roman"/>
        </w:rPr>
        <w:t>ii</w:t>
      </w:r>
      <w:proofErr w:type="spellEnd"/>
      <w:r w:rsidRPr="002C202B">
        <w:rPr>
          <w:rFonts w:ascii="Times New Roman" w:eastAsia="Times New Roman" w:hAnsi="Times New Roman" w:cs="Times New Roman"/>
        </w:rPr>
        <w:t>)</w:t>
      </w:r>
      <w:r w:rsidRPr="002C202B">
        <w:rPr>
          <w:rFonts w:ascii="Times New Roman" w:eastAsia="Times New Roman" w:hAnsi="Times New Roman" w:cs="Times New Roman"/>
        </w:rPr>
        <w:tab/>
        <w:t>spolu se žádostí děkana zašle materiály předsedovi Akademického senátu fakulty jako podkladový materiál pro vyjádření na nejbližším zasedání Akademického senátu fakulty,</w:t>
      </w:r>
    </w:p>
    <w:p w14:paraId="0000003A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2C202B">
        <w:rPr>
          <w:rFonts w:ascii="Times New Roman" w:eastAsia="Times New Roman" w:hAnsi="Times New Roman" w:cs="Times New Roman"/>
        </w:rPr>
        <w:t>iii</w:t>
      </w:r>
      <w:proofErr w:type="spellEnd"/>
      <w:r w:rsidRPr="002C202B">
        <w:rPr>
          <w:rFonts w:ascii="Times New Roman" w:eastAsia="Times New Roman" w:hAnsi="Times New Roman" w:cs="Times New Roman"/>
        </w:rPr>
        <w:t>)</w:t>
      </w:r>
      <w:r w:rsidRPr="002C202B">
        <w:rPr>
          <w:rFonts w:ascii="Times New Roman" w:eastAsia="Times New Roman" w:hAnsi="Times New Roman" w:cs="Times New Roman"/>
        </w:rPr>
        <w:tab/>
        <w:t>zašle bezprostředně po vyjádření obou orgánů originály všech materiálů zaměstnaneckému odboru.</w:t>
      </w:r>
    </w:p>
    <w:p w14:paraId="0000003B" w14:textId="77777777" w:rsidR="005E61E6" w:rsidRPr="002C202B" w:rsidRDefault="007C4ACC" w:rsidP="002C202B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c)</w:t>
      </w:r>
      <w:r w:rsidRPr="002C202B">
        <w:rPr>
          <w:rFonts w:ascii="Times New Roman" w:eastAsia="Times New Roman" w:hAnsi="Times New Roman" w:cs="Times New Roman"/>
        </w:rPr>
        <w:tab/>
        <w:t>zaměstnanecký odbor předloží k podpisu děkanovi oznámení o jmenování či nejmenování vedoucího katedry nebo ředitele ústavu a toto oznámení odešle uchazečům do 14 dnů.</w:t>
      </w:r>
    </w:p>
    <w:p w14:paraId="0000003C" w14:textId="54DA6622" w:rsidR="005E61E6" w:rsidRPr="002C202B" w:rsidRDefault="007C4ACC" w:rsidP="002C202B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Výsledky výběrového řízení na pozici tajemníka fakulty</w:t>
      </w:r>
      <w:r w:rsidR="00D06BAD" w:rsidRPr="002C202B">
        <w:rPr>
          <w:rFonts w:ascii="Times New Roman" w:eastAsia="Times New Roman" w:hAnsi="Times New Roman" w:cs="Times New Roman"/>
        </w:rPr>
        <w:t>:</w:t>
      </w:r>
    </w:p>
    <w:p w14:paraId="0000003D" w14:textId="10720800" w:rsidR="005E61E6" w:rsidRPr="002C202B" w:rsidRDefault="007C4ACC" w:rsidP="002C202B">
      <w:pPr>
        <w:numPr>
          <w:ilvl w:val="1"/>
          <w:numId w:val="2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sekretariát děkana zašle žádost děkana spolu s originálem zápisu z výběrového řízení a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>všemi podkladovými materiály vybraného uchazeče předsedovi Akademického senátu fakulty jako podkladový materiál pro vyjádření na nejbližším zasedání Akademického senátu fakulty,</w:t>
      </w:r>
    </w:p>
    <w:p w14:paraId="0000003E" w14:textId="77777777" w:rsidR="005E61E6" w:rsidRPr="002C202B" w:rsidRDefault="007C4ACC" w:rsidP="002C202B">
      <w:pPr>
        <w:numPr>
          <w:ilvl w:val="1"/>
          <w:numId w:val="2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sekretariát děkana zašle bezprostředně po vyjádření Akademického senátu fakulty originály všech materiálů zaměstnaneckému odboru,</w:t>
      </w:r>
    </w:p>
    <w:p w14:paraId="0000003F" w14:textId="77777777" w:rsidR="005E61E6" w:rsidRPr="002C202B" w:rsidRDefault="007C4ACC" w:rsidP="002C202B">
      <w:pPr>
        <w:numPr>
          <w:ilvl w:val="1"/>
          <w:numId w:val="2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lastRenderedPageBreak/>
        <w:t>zaměstnanecký odbor předloží k podpisu děkanovi oznámení o jmenování či nejmenování tajemníka fakulty a toto oznámení odešle uchazečům do 14 dnů.</w:t>
      </w:r>
    </w:p>
    <w:p w14:paraId="00000040" w14:textId="77777777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00000041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Čl. 4</w:t>
      </w:r>
    </w:p>
    <w:p w14:paraId="00000042" w14:textId="77777777" w:rsidR="005E61E6" w:rsidRPr="002C202B" w:rsidRDefault="007C4ACC" w:rsidP="002C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Výjimky</w:t>
      </w:r>
    </w:p>
    <w:p w14:paraId="00000043" w14:textId="05DB55B9" w:rsidR="005E61E6" w:rsidRPr="002C202B" w:rsidRDefault="007C4ACC" w:rsidP="002C20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Od výběrového řízení lze upustit při opakovaném sjednávání pracovního poměru s akademickým pracovníkem, jde-li o obsazení jím zastávaného pracovního místa. Za obsazení zastávaného místa se považuje i přeřazení na jiné pracovní místo akademického pracovníka, který má pracovní poměr k</w:t>
      </w:r>
      <w:r w:rsidR="00D06BAD" w:rsidRPr="002C202B">
        <w:rPr>
          <w:rFonts w:ascii="Times New Roman" w:eastAsia="Times New Roman" w:hAnsi="Times New Roman" w:cs="Times New Roman"/>
        </w:rPr>
        <w:t> </w:t>
      </w:r>
      <w:r w:rsidRPr="002C202B">
        <w:rPr>
          <w:rFonts w:ascii="Times New Roman" w:eastAsia="Times New Roman" w:hAnsi="Times New Roman" w:cs="Times New Roman"/>
        </w:rPr>
        <w:t>fakultě.</w:t>
      </w:r>
    </w:p>
    <w:p w14:paraId="00000044" w14:textId="77777777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00000045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Čl. 5</w:t>
      </w:r>
    </w:p>
    <w:p w14:paraId="00000046" w14:textId="77777777" w:rsidR="005E61E6" w:rsidRPr="002C202B" w:rsidRDefault="007C4ACC" w:rsidP="002C2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202B">
        <w:rPr>
          <w:rFonts w:ascii="Times New Roman" w:eastAsia="Times New Roman" w:hAnsi="Times New Roman" w:cs="Times New Roman"/>
          <w:b/>
        </w:rPr>
        <w:t>Závěrečná ustanovení</w:t>
      </w:r>
    </w:p>
    <w:p w14:paraId="00000047" w14:textId="77777777" w:rsidR="005E61E6" w:rsidRPr="002C202B" w:rsidRDefault="007C4ACC" w:rsidP="002C202B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Osobou odpovědnou za provádění a kontrolu dodržování tohoto opatření stanovuji vedoucí zaměstnaneckého odboru. </w:t>
      </w:r>
    </w:p>
    <w:p w14:paraId="00000048" w14:textId="77777777" w:rsidR="005E61E6" w:rsidRPr="002C202B" w:rsidRDefault="007C4ACC" w:rsidP="002C202B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Vedoucí zaměstnaneckého odboru zajistí vytvoření, aktualizaci a zveřejnění na stránkách zaměstnaneckého odboru těchto vzorů:</w:t>
      </w:r>
    </w:p>
    <w:p w14:paraId="00000049" w14:textId="77777777" w:rsidR="005E61E6" w:rsidRPr="002C202B" w:rsidRDefault="007C4ACC" w:rsidP="002C202B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návrh na vypsání výběrového řízení na pozici akademického pracovníka,</w:t>
      </w:r>
    </w:p>
    <w:p w14:paraId="0000004A" w14:textId="77777777" w:rsidR="005E61E6" w:rsidRPr="002C202B" w:rsidRDefault="007C4ACC" w:rsidP="002C20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návrh na vypsání výběrového řízení na pozici vedoucího katedry / ředitele ústavu a návrh složení komise výběrového řízení,</w:t>
      </w:r>
    </w:p>
    <w:p w14:paraId="0000004B" w14:textId="77777777" w:rsidR="005E61E6" w:rsidRPr="002C202B" w:rsidRDefault="007C4ACC" w:rsidP="002C20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přihláška k výběrovému řízení,</w:t>
      </w:r>
    </w:p>
    <w:p w14:paraId="0000004C" w14:textId="77777777" w:rsidR="005E61E6" w:rsidRPr="002C202B" w:rsidRDefault="007C4ACC" w:rsidP="002C20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hlasovací a hodnotící lístek,</w:t>
      </w:r>
    </w:p>
    <w:p w14:paraId="0000004D" w14:textId="77777777" w:rsidR="005E61E6" w:rsidRPr="002C202B" w:rsidRDefault="007C4ACC" w:rsidP="002C20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zápis z výběrového řízení.</w:t>
      </w:r>
    </w:p>
    <w:p w14:paraId="0000004E" w14:textId="03C02C82" w:rsidR="005E61E6" w:rsidRPr="002C202B" w:rsidRDefault="007C4ACC" w:rsidP="002C202B">
      <w:pPr>
        <w:pStyle w:val="Odstavecseseznamem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Toto opatření nahrazuje Opatření děkana číslo 13/2019.</w:t>
      </w:r>
    </w:p>
    <w:p w14:paraId="0000004F" w14:textId="3021F4F5" w:rsidR="005E61E6" w:rsidRPr="002C202B" w:rsidRDefault="007C4ACC" w:rsidP="002C202B">
      <w:pPr>
        <w:pStyle w:val="Odstavecseseznamem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>Toto opatření nabývá platnosti dnem jeho vydání a účinnosti 1.</w:t>
      </w:r>
      <w:r w:rsidR="00D06BAD" w:rsidRPr="002C202B">
        <w:rPr>
          <w:rFonts w:ascii="Times New Roman" w:eastAsia="Times New Roman" w:hAnsi="Times New Roman" w:cs="Times New Roman"/>
        </w:rPr>
        <w:t xml:space="preserve"> </w:t>
      </w:r>
      <w:r w:rsidRPr="002C202B">
        <w:rPr>
          <w:rFonts w:ascii="Times New Roman" w:eastAsia="Times New Roman" w:hAnsi="Times New Roman" w:cs="Times New Roman"/>
        </w:rPr>
        <w:t>1.</w:t>
      </w:r>
      <w:r w:rsidR="00D06BAD" w:rsidRPr="002C202B">
        <w:rPr>
          <w:rFonts w:ascii="Times New Roman" w:eastAsia="Times New Roman" w:hAnsi="Times New Roman" w:cs="Times New Roman"/>
        </w:rPr>
        <w:t xml:space="preserve"> </w:t>
      </w:r>
      <w:r w:rsidRPr="002C202B">
        <w:rPr>
          <w:rFonts w:ascii="Times New Roman" w:eastAsia="Times New Roman" w:hAnsi="Times New Roman" w:cs="Times New Roman"/>
        </w:rPr>
        <w:t xml:space="preserve">2024. </w:t>
      </w:r>
    </w:p>
    <w:p w14:paraId="00000050" w14:textId="0DB237E3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916C394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6E6805E7" w14:textId="3D0138D5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V Praze dne </w:t>
      </w:r>
      <w:r w:rsidR="00FA121A" w:rsidRPr="002C202B">
        <w:rPr>
          <w:rFonts w:ascii="Times New Roman" w:eastAsia="Times New Roman" w:hAnsi="Times New Roman" w:cs="Times New Roman"/>
        </w:rPr>
        <w:t>28</w:t>
      </w:r>
      <w:r w:rsidRPr="002C202B">
        <w:rPr>
          <w:rFonts w:ascii="Times New Roman" w:eastAsia="Times New Roman" w:hAnsi="Times New Roman" w:cs="Times New Roman"/>
        </w:rPr>
        <w:t xml:space="preserve">. června 2023 </w:t>
      </w:r>
      <w:r w:rsidRPr="002C202B">
        <w:rPr>
          <w:rFonts w:ascii="Times New Roman" w:eastAsia="Times New Roman" w:hAnsi="Times New Roman" w:cs="Times New Roman"/>
        </w:rPr>
        <w:tab/>
      </w:r>
    </w:p>
    <w:p w14:paraId="27B755DF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202B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202B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3F6615AB" w14:textId="77777777" w:rsidR="00D06BAD" w:rsidRPr="002C202B" w:rsidRDefault="00D06BAD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06BAD" w:rsidRPr="002C202B" w14:paraId="109CA40A" w14:textId="77777777" w:rsidTr="00DD7ED7">
        <w:trPr>
          <w:jc w:val="center"/>
        </w:trPr>
        <w:tc>
          <w:tcPr>
            <w:tcW w:w="4531" w:type="dxa"/>
          </w:tcPr>
          <w:p w14:paraId="4A5A09CD" w14:textId="77777777" w:rsidR="00D06BAD" w:rsidRPr="002C202B" w:rsidRDefault="00D06BAD" w:rsidP="002C20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7B36DEA7" w14:textId="77777777" w:rsidR="00D06BAD" w:rsidRPr="002C202B" w:rsidRDefault="00D06BAD" w:rsidP="002C20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202B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03089D10" w14:textId="77777777" w:rsidR="00D06BAD" w:rsidRPr="002C202B" w:rsidRDefault="00D06BAD" w:rsidP="002C20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202B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7C7E33F8" w14:textId="77777777" w:rsidR="00D06BAD" w:rsidRPr="002C202B" w:rsidRDefault="00D06BAD" w:rsidP="002C20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202B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59" w14:textId="77777777" w:rsidR="005E61E6" w:rsidRPr="002C202B" w:rsidRDefault="005E61E6" w:rsidP="002C202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sectPr w:rsidR="005E61E6" w:rsidRPr="002C202B" w:rsidSect="00D06BAD">
      <w:headerReference w:type="first" r:id="rId8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A2EA" w14:textId="77777777" w:rsidR="00EC26D5" w:rsidRDefault="007C4ACC">
      <w:pPr>
        <w:spacing w:line="240" w:lineRule="auto"/>
      </w:pPr>
      <w:r>
        <w:separator/>
      </w:r>
    </w:p>
  </w:endnote>
  <w:endnote w:type="continuationSeparator" w:id="0">
    <w:p w14:paraId="561B9641" w14:textId="77777777" w:rsidR="00EC26D5" w:rsidRDefault="007C4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EA65" w14:textId="77777777" w:rsidR="00EC26D5" w:rsidRDefault="007C4ACC">
      <w:pPr>
        <w:spacing w:line="240" w:lineRule="auto"/>
      </w:pPr>
      <w:r>
        <w:separator/>
      </w:r>
    </w:p>
  </w:footnote>
  <w:footnote w:type="continuationSeparator" w:id="0">
    <w:p w14:paraId="7D252820" w14:textId="77777777" w:rsidR="00EC26D5" w:rsidRDefault="007C4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53CF6B2E" w:rsidR="005E61E6" w:rsidRDefault="00D06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2C202B">
      <w:rPr>
        <w:rFonts w:ascii="Times New Roman" w:eastAsia="Times New Roman" w:hAnsi="Times New Roman" w:cs="Times New Roman"/>
      </w:rPr>
      <w:t>388938</w:t>
    </w:r>
    <w:r>
      <w:rPr>
        <w:rFonts w:ascii="Times New Roman" w:eastAsia="Times New Roman" w:hAnsi="Times New Roman" w:cs="Times New Roman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F0"/>
    <w:multiLevelType w:val="hybridMultilevel"/>
    <w:tmpl w:val="B954664C"/>
    <w:lvl w:ilvl="0" w:tplc="B678C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78F"/>
    <w:multiLevelType w:val="multilevel"/>
    <w:tmpl w:val="72BE5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AE2E52"/>
    <w:multiLevelType w:val="multilevel"/>
    <w:tmpl w:val="59A8F8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4128BC"/>
    <w:multiLevelType w:val="multilevel"/>
    <w:tmpl w:val="E90ABC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F07484"/>
    <w:multiLevelType w:val="multilevel"/>
    <w:tmpl w:val="5F3E5A3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13F7BFC"/>
    <w:multiLevelType w:val="multilevel"/>
    <w:tmpl w:val="534AA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56B90"/>
    <w:multiLevelType w:val="multilevel"/>
    <w:tmpl w:val="5F88418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2F34D42"/>
    <w:multiLevelType w:val="multilevel"/>
    <w:tmpl w:val="410CD25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C6947BA"/>
    <w:multiLevelType w:val="multilevel"/>
    <w:tmpl w:val="B6F68D1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716B7204"/>
    <w:multiLevelType w:val="multilevel"/>
    <w:tmpl w:val="B64C2C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3C80EFB"/>
    <w:multiLevelType w:val="multilevel"/>
    <w:tmpl w:val="A9EE9F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067E2C"/>
    <w:multiLevelType w:val="hybridMultilevel"/>
    <w:tmpl w:val="6CC08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93E15"/>
    <w:multiLevelType w:val="multilevel"/>
    <w:tmpl w:val="DC125B56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6"/>
    <w:rsid w:val="002C202B"/>
    <w:rsid w:val="005E61E6"/>
    <w:rsid w:val="007C4ACC"/>
    <w:rsid w:val="00D06BAD"/>
    <w:rsid w:val="00D56428"/>
    <w:rsid w:val="00EC26D5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2838"/>
  <w15:docId w15:val="{822558E7-7CB2-4F1B-A7F6-0AF6AF8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D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3D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54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487"/>
  </w:style>
  <w:style w:type="paragraph" w:styleId="Zpat">
    <w:name w:val="footer"/>
    <w:basedOn w:val="Normln"/>
    <w:link w:val="ZpatChar"/>
    <w:uiPriority w:val="99"/>
    <w:unhideWhenUsed/>
    <w:rsid w:val="001154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487"/>
  </w:style>
  <w:style w:type="paragraph" w:styleId="Odstavecseseznamem">
    <w:name w:val="List Paragraph"/>
    <w:basedOn w:val="Normln"/>
    <w:uiPriority w:val="34"/>
    <w:qFormat/>
    <w:rsid w:val="00D0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gSCqZ3TbWOo0OFT7hj1XPmPpQ==">CgMxLjAyCGguZ2pkZ3hzOABqJQoUc3VnZ2VzdC5yOWhscXE0d3ZjMG0SDVBhdmVsIFRvdcWhZWtqKwoUc3VnZ2VzdC51dmV6a2toemRwdGkSE0thdGXFmWluYSBLb25lxI1uw6FqKwoUc3VnZ2VzdC5iMGlod3g2em43d2ESE0thdGXFmWluYSBLb25lxI1uw6FqJQoUc3VnZ2VzdC5sMHhrbnZocW14N2gSDVBhdmVsIFRvdcWhZWtqKgoTc3VnZ2VzdC43ejZ5cXRhMzFoZRITS2F0ZcWZaW5hIEtvbmXEjW7DoXIhMXBNajgyU2dDc043cWpWMXljMVlsQ3J0bU5RUUVIOE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Švarc Ondřej</cp:lastModifiedBy>
  <cp:revision>5</cp:revision>
  <dcterms:created xsi:type="dcterms:W3CDTF">2019-06-25T10:48:00Z</dcterms:created>
  <dcterms:modified xsi:type="dcterms:W3CDTF">2023-06-28T13:38:00Z</dcterms:modified>
</cp:coreProperties>
</file>